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092" w:rsidRPr="00956D6F" w:rsidRDefault="002D3092" w:rsidP="002D3092">
      <w:pPr>
        <w:shd w:val="clear" w:color="auto" w:fill="FFFFFF"/>
        <w:spacing w:before="115" w:after="346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Консультация для логопедов и родителей «Использование </w:t>
      </w:r>
      <w:proofErr w:type="spellStart"/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 и вестибулярных пластин в работе логопеда у детей с ОВЗ»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  <w:t xml:space="preserve">Консультация для логопедов и родителей «Использование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вестибулярных пластин в работе логопеда у детей с ОВЗ»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Речевые патологии на сегодняшний день являются широко распространенной проблемой. По данным мировой статистики число речевых расстройств неуклонно растет, в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связи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 чем актуальность проблемы профилактики речевых нарушений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принимает глобальный характер. Эффективность результатов речевой коррекции зависит от правильно построенного алгоритма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работы логопеда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и его взаимодействия с сопряженными специалистами.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Воспитание чистой речи, четкой дикции в дошкольном возрасте - одна из важнейших задач, которые стоят перед педагогами 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родителями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Правильное произношение звуков может быть сформировано лишь только в том случае, если у ребенка достаточно развиты подвижность и переключаемость органов артикуляции, если развито речевое дыхание, если дошкольник умеет ощущать и чувствовать движения органов артикуляции.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 большинстве случаев речевые нарушения, так или иначе, связаны с врождёнными или приобретёнными дефектами органов речи. Чаще всего отклонения в развитии артикуляционного аппарата проявляются именно в период сформированного молочного прикуса, когда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закрепляются вредные привычки.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Наиболее распространенная из них – сосание пальца, языка или пустышки. Если сосательный рефлекс не угасает после года, это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свидетельствует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 задержке созревания тех или иных функциональных систем в организме. К трехлетнему возрасту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постоянно сосущих палец или соску формируется открытый прикус. Привычка ребенка сосать большой палец приводит к сужению верхней челюсти и ассиметричной деформации ее во фронтальном отделе. Помимо того давление оказываемое пальцем на нижний зубной ряд вызывает смещение резцов и усугубляет недоразвитие нижней челюсти, наблюдается значительная деформация зубного ряда. Неумеренное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бутылок с сосками тоже может навредить здоровью ребенка 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привести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к формированию симметрично открытого прикуса. При этом верхние зубы выглядят более короткими и недостаточно развитыми.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Преждевременное удаление молочных зубов, привычка сосать палец, инфантильное глотание, неправильный прикус, все эти аномалии развития зубочелюстной системы тесно связаны с нарушением артикуляции и естественно с нарушением звукопроизношения.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сегодняшний день при коррекции речевых нарушений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учителя-логопеды используют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широкий спектр технологий, методик, методов и приемов, апробируя и адаптируя их к условиям каждого образовательного учреждения.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Значительно оптимизировать процесс овладения звуковой культурой речи позволяет применение в процессе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логопедических занятий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мягких силиконовых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миофункциональных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позиционеров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корректирующих положение языка и способствующих нормализации мышечного баланса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приоральной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Использование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с 3 до 7-8 лет.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изготовлен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из мягкого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гипоаллергенного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силикона, что позволяет ребенку без труда адаптироваться к ношению аппарата. Выпускается в двух цветах –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голубой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розовый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(для мальчиков и для девочек)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Существуют 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трейнеры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для молочного и сменного прикуса.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Использование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трейнера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позволяет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1 – воздушные отверстия способствуют мягкому, но активному стимулированию развития жевательных структур, что ведет к гармоничному росту всего челюстно-лицевого аппарата;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2 –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«маркерный»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язычок 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трейнера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приучает язык находиться в правильном небном положении, при этом язык не оказывает негативного давления на зубные ряды. Правильное положение языка способствует формированию нормального типа глотания.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3 – бампер от межзубного прокладывания языка предотвращает сосание пальцев и мешает прокладыванию языка между зубными рядами, ведущему к формированию открытого прикуса.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Вестибулярные 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выпускаются двух размеров.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размера I с красным кольцом предназначена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 с молочным прикусом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размера II с синим кольцом –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 в сменном прикусе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(5-7 лет)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В тех случаях, когда нарушения выявлены еще в молочном прикусе,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позволяет нормализовать развитие зубочелюстной системы и способствовать, таким образом, коррекции речевых нарушений.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сделаны из прозрачного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гипоаллергенного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материала, что помогает контролировать положение языка.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Различные виды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вестибулярных пластинок позволяют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*эффективно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бороться с детской привычкой сосать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соску и пальцы;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перевести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ротовое дыхание ребенка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носовое;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*развить круговую мышцу рта и нормализовать смыкание губ;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*корректировать инфантильное глотание и недоразвитие нижней челюсти;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*осуществлять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миофункциональную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тренировку;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*стимулировать процесс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естественной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саморегуляции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растущего организма;</w:t>
      </w:r>
    </w:p>
    <w:p w:rsidR="002D3092" w:rsidRPr="00956D6F" w:rsidRDefault="002D3092" w:rsidP="002D3092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*эффективно корректировать дефекты речи.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Последние исследования подтвердили, что длительное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соски-пустышки замедляет формирование функции жевания и вертикальный рост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альвеольных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отростков, способствует сохранению инфантильного типа глотания. В данном случае рекомендуется эластичная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которая предлагается детям, начиная с двухлетнего возраста при длительном сосании пустышки или пальца, провоцирующем возникновение открытого прикуса, для скорейшего и безболезненного отвыкания ребенка от этих вредных привычек и профилактики возникновения речевых нарушений. Если у ребенка уже наметился открытый прикус, при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использовании профилактической 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он закроется естественным образом, т. к. резцам ничего не мешает смыкаться.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Если у ребенка открытый прикус – при межзубном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сигматизме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и он не может придать своему языку нужное положение на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логопедических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занятиях во время постановки свистящих звуков, то необходимо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вестибулярной пластинки с заслонкой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которая мешает ребенку располагать язык между зубами,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помогая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таким образом при постановке свистящих звуков. К тому же правильное положение языка во рту будет способствовать исправлению открытого прикуса.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При искажениях произношения шипящих звуков, которым способствует глубокий прикус,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прогнатия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ограниченная подвижность языка и губ, также эффективна тренировка при помощи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вестибулярной пластинки с бусинкой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Бусинка, закрепленная на проволоке, удерживает язык в физиологически правильном небном положении.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Помимо разминки языка здесь добавляется тренировка круговой мышцы рта.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можно применять при артикуляционной гимнастике для коррекции звука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а также при дизартрии, при которой характерны парезы артикуляционных мышц. Поместив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 в ротовую полость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ребенок сразу начинает инстинктивно катать бусинку языком по твердому небу,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стимулируя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таким образом тонус язычной мышцы. Применять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можно как во время занятий с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логопедом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так и дома.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эффективна при лечении функциональной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обусловленной ограничением подвижности мягкого неба и недостаточным его подъемом, фонацией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вялой артикуляцией; врожденной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после операции. Характерным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ринолалией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является изменение оральной чувствительности.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бусинкой улучшает тонус, способствует тренировке вялых мышц и тканей полости рта.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бусинкой эффективно помогает ребенку устранить трудности в произношении необычных и трудных слов. Хорошие результаты дает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и при заикании – одном из проявлений нарушения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темпоритмической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организации речи, поскольку 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оказывает расслабляющее действие и мягко снимает судорожное напряжение мышц речевого аппарата.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практике 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пластинок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как в ходе групповых занятий, в индивидуальной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работе с логопедом в ДОУ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так и дома. Основная задача - убедить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родителей в необходимости использования данных приспособлений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Для этого необходимо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 разъяснительную работу с родительской общественностью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предоставлять объективную и разнообразную информацию в "Уголке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" о повышении эффективности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логопедической коррекции при использовании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 у детей с ОВЗ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Идеальным вариантом считается приобретение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родителями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ребенка индивидуальных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вестибулярных пластинок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А в сети ДОУ их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при наличии стационарного ультрафиолетового стерилизатора. Хранятся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 в футлярах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обязательно индивидуальная маркировка, которая по необходимости обновляется. Необходимо отметить, что не всегда возможно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пластинок с детьми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у которых сильно развит рвотный рефлекс.</w:t>
      </w:r>
    </w:p>
    <w:p w:rsidR="002D3092" w:rsidRPr="00956D6F" w:rsidRDefault="002D3092" w:rsidP="002D30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 регулярном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использовании вестибулярных пластинок и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в работе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детьми с речевыми патологиями отмечается наличие положительной динамики, значительно повышается эффективность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логопедической коррекции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а сроки коррекции звукопроизношения фактически сокращаются.</w:t>
      </w:r>
    </w:p>
    <w:p w:rsidR="002D3092" w:rsidRDefault="002D3092" w:rsidP="002D3092"/>
    <w:p w:rsidR="00360ED9" w:rsidRDefault="00A35569"/>
    <w:sectPr w:rsidR="00360ED9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3092"/>
    <w:rsid w:val="0021154B"/>
    <w:rsid w:val="002D3092"/>
    <w:rsid w:val="00490889"/>
    <w:rsid w:val="006F17F8"/>
    <w:rsid w:val="00A3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1305</Words>
  <Characters>7443</Characters>
  <Application>Microsoft Office Word</Application>
  <DocSecurity>0</DocSecurity>
  <Lines>62</Lines>
  <Paragraphs>17</Paragraphs>
  <ScaleCrop>false</ScaleCrop>
  <Company/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2</cp:revision>
  <dcterms:created xsi:type="dcterms:W3CDTF">2021-02-02T09:06:00Z</dcterms:created>
  <dcterms:modified xsi:type="dcterms:W3CDTF">2021-02-02T09:07:00Z</dcterms:modified>
</cp:coreProperties>
</file>