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FAC" w:rsidRPr="00512178" w:rsidRDefault="00A20FAC" w:rsidP="00A20FAC">
      <w:pPr>
        <w:pStyle w:val="310"/>
        <w:keepNext/>
        <w:keepLines/>
        <w:shd w:val="clear" w:color="auto" w:fill="auto"/>
        <w:tabs>
          <w:tab w:val="left" w:pos="393"/>
        </w:tabs>
        <w:spacing w:before="0" w:after="244" w:line="240" w:lineRule="auto"/>
        <w:ind w:right="20" w:firstLine="0"/>
        <w:jc w:val="center"/>
        <w:rPr>
          <w:b w:val="0"/>
          <w:sz w:val="36"/>
        </w:rPr>
      </w:pPr>
      <w:bookmarkStart w:id="0" w:name="bookmark7"/>
      <w:r w:rsidRPr="00512178">
        <w:rPr>
          <w:rStyle w:val="30"/>
          <w:b/>
          <w:sz w:val="36"/>
        </w:rPr>
        <w:t>Планируемые результаты как ориентиры освоения воспитанниками основной</w:t>
      </w:r>
      <w:r w:rsidRPr="00512178">
        <w:rPr>
          <w:b w:val="0"/>
          <w:sz w:val="36"/>
        </w:rPr>
        <w:t xml:space="preserve"> </w:t>
      </w:r>
      <w:r w:rsidRPr="00512178">
        <w:rPr>
          <w:rStyle w:val="30"/>
          <w:b/>
          <w:sz w:val="36"/>
        </w:rPr>
        <w:t>образовательной программы дошкольного образования</w:t>
      </w:r>
      <w:bookmarkEnd w:id="0"/>
    </w:p>
    <w:p w:rsidR="00F96194" w:rsidRPr="00AA2567" w:rsidRDefault="00F96194" w:rsidP="00F96194">
      <w:pPr>
        <w:pStyle w:val="41"/>
        <w:shd w:val="clear" w:color="auto" w:fill="auto"/>
        <w:spacing w:line="276" w:lineRule="auto"/>
        <w:ind w:left="20"/>
        <w:jc w:val="center"/>
        <w:rPr>
          <w:b/>
          <w:sz w:val="12"/>
        </w:rPr>
      </w:pPr>
    </w:p>
    <w:p w:rsidR="00F96194" w:rsidRDefault="00AA2567" w:rsidP="00F96194">
      <w:pPr>
        <w:pStyle w:val="41"/>
        <w:shd w:val="clear" w:color="auto" w:fill="auto"/>
        <w:spacing w:line="276" w:lineRule="auto"/>
        <w:ind w:left="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="00F96194" w:rsidRPr="00F96194">
        <w:rPr>
          <w:b/>
          <w:sz w:val="26"/>
          <w:szCs w:val="26"/>
        </w:rPr>
        <w:t>Педагогическая диагностики</w:t>
      </w:r>
      <w:r w:rsidR="00F96194" w:rsidRPr="00F96194">
        <w:rPr>
          <w:sz w:val="26"/>
          <w:szCs w:val="26"/>
        </w:rPr>
        <w:t xml:space="preserve"> – </w:t>
      </w:r>
      <w:r>
        <w:rPr>
          <w:sz w:val="26"/>
          <w:szCs w:val="26"/>
        </w:rPr>
        <w:t>это</w:t>
      </w:r>
      <w:r w:rsidR="00F96194" w:rsidRPr="00F96194">
        <w:rPr>
          <w:sz w:val="26"/>
          <w:szCs w:val="26"/>
        </w:rPr>
        <w:t xml:space="preserve"> оценка индивидуального развития дошкольников, связанной с оценкой эффективности </w:t>
      </w:r>
      <w:r w:rsidR="00F96194" w:rsidRPr="00F96194">
        <w:rPr>
          <w:b/>
          <w:sz w:val="26"/>
          <w:szCs w:val="26"/>
        </w:rPr>
        <w:t>педагогических действий</w:t>
      </w:r>
      <w:r w:rsidR="00F96194" w:rsidRPr="00F96194">
        <w:rPr>
          <w:sz w:val="26"/>
          <w:szCs w:val="26"/>
        </w:rPr>
        <w:t xml:space="preserve"> и лежащей в основе их дальнейшего планирования.</w:t>
      </w:r>
    </w:p>
    <w:p w:rsidR="00F96194" w:rsidRPr="00AA2567" w:rsidRDefault="00F96194" w:rsidP="00F96194">
      <w:pPr>
        <w:pStyle w:val="41"/>
        <w:shd w:val="clear" w:color="auto" w:fill="auto"/>
        <w:spacing w:line="276" w:lineRule="auto"/>
        <w:ind w:left="20"/>
        <w:jc w:val="both"/>
        <w:rPr>
          <w:b/>
          <w:sz w:val="12"/>
          <w:szCs w:val="26"/>
        </w:rPr>
      </w:pPr>
    </w:p>
    <w:p w:rsidR="00F96194" w:rsidRDefault="00AA2567" w:rsidP="00F96194">
      <w:pPr>
        <w:pStyle w:val="41"/>
        <w:shd w:val="clear" w:color="auto" w:fill="auto"/>
        <w:spacing w:line="276" w:lineRule="auto"/>
        <w:ind w:left="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proofErr w:type="gramStart"/>
      <w:r w:rsidR="00F96194" w:rsidRPr="00F96194">
        <w:rPr>
          <w:b/>
          <w:sz w:val="26"/>
          <w:szCs w:val="26"/>
        </w:rPr>
        <w:t>Педагогическая</w:t>
      </w:r>
      <w:proofErr w:type="gramEnd"/>
      <w:r w:rsidR="00F96194" w:rsidRPr="00F96194">
        <w:rPr>
          <w:b/>
          <w:sz w:val="26"/>
          <w:szCs w:val="26"/>
        </w:rPr>
        <w:t xml:space="preserve"> диагностики</w:t>
      </w:r>
      <w:r w:rsidR="00F96194" w:rsidRPr="00F96194">
        <w:rPr>
          <w:sz w:val="26"/>
          <w:szCs w:val="26"/>
        </w:rPr>
        <w:t xml:space="preserve"> осуществляется в форме регулярных </w:t>
      </w:r>
      <w:r w:rsidR="00F96194" w:rsidRPr="00F96194">
        <w:rPr>
          <w:b/>
          <w:sz w:val="26"/>
          <w:szCs w:val="26"/>
        </w:rPr>
        <w:t xml:space="preserve">наблюдений </w:t>
      </w:r>
      <w:r w:rsidR="00F96194" w:rsidRPr="00F96194">
        <w:rPr>
          <w:sz w:val="26"/>
          <w:szCs w:val="26"/>
        </w:rPr>
        <w:t>педагога за детьми в повседневной жизни и в процессе непосредственной образовательной работы с ними.</w:t>
      </w:r>
    </w:p>
    <w:p w:rsidR="00AA2567" w:rsidRPr="00AA2567" w:rsidRDefault="00AA2567" w:rsidP="00F96194">
      <w:pPr>
        <w:pStyle w:val="41"/>
        <w:shd w:val="clear" w:color="auto" w:fill="auto"/>
        <w:spacing w:line="276" w:lineRule="auto"/>
        <w:ind w:left="20"/>
        <w:jc w:val="both"/>
        <w:rPr>
          <w:sz w:val="12"/>
          <w:szCs w:val="26"/>
        </w:rPr>
      </w:pPr>
    </w:p>
    <w:p w:rsidR="00AA2567" w:rsidRPr="00F96194" w:rsidRDefault="00AA2567" w:rsidP="00AA2567">
      <w:pPr>
        <w:pStyle w:val="5"/>
        <w:shd w:val="clear" w:color="auto" w:fill="auto"/>
        <w:spacing w:after="0" w:line="240" w:lineRule="auto"/>
        <w:ind w:left="40" w:right="20" w:firstLine="460"/>
        <w:rPr>
          <w:sz w:val="24"/>
        </w:rPr>
      </w:pPr>
      <w:r w:rsidRPr="00AA2567">
        <w:rPr>
          <w:i/>
          <w:sz w:val="26"/>
          <w:szCs w:val="26"/>
        </w:rPr>
        <w:t>В ходе образовательной деятельности педагоги создают диагностические ситуации, чтобы оценить индивидуальную динамику детей и</w:t>
      </w:r>
      <w:r w:rsidRPr="00F96194">
        <w:rPr>
          <w:sz w:val="24"/>
        </w:rPr>
        <w:t xml:space="preserve"> </w:t>
      </w:r>
      <w:r w:rsidRPr="00F96194">
        <w:rPr>
          <w:b/>
          <w:i/>
          <w:sz w:val="28"/>
        </w:rPr>
        <w:t xml:space="preserve">скорректировать </w:t>
      </w:r>
      <w:r w:rsidRPr="00F96194">
        <w:rPr>
          <w:b/>
          <w:i/>
          <w:sz w:val="32"/>
          <w:u w:val="single"/>
        </w:rPr>
        <w:t>свои</w:t>
      </w:r>
      <w:r w:rsidRPr="00F96194">
        <w:rPr>
          <w:b/>
          <w:i/>
          <w:sz w:val="28"/>
        </w:rPr>
        <w:t xml:space="preserve"> действия</w:t>
      </w:r>
      <w:r w:rsidRPr="00F96194">
        <w:rPr>
          <w:sz w:val="24"/>
        </w:rPr>
        <w:t>.</w:t>
      </w:r>
    </w:p>
    <w:p w:rsidR="00AA2567" w:rsidRDefault="00AA2567" w:rsidP="00F96194">
      <w:pPr>
        <w:pStyle w:val="41"/>
        <w:shd w:val="clear" w:color="auto" w:fill="auto"/>
        <w:spacing w:line="276" w:lineRule="auto"/>
        <w:ind w:left="20"/>
        <w:jc w:val="both"/>
        <w:rPr>
          <w:sz w:val="26"/>
          <w:szCs w:val="26"/>
        </w:rPr>
      </w:pPr>
    </w:p>
    <w:p w:rsidR="00F96194" w:rsidRDefault="00A20FAC" w:rsidP="00F96194">
      <w:pPr>
        <w:pStyle w:val="41"/>
        <w:shd w:val="clear" w:color="auto" w:fill="auto"/>
        <w:spacing w:line="276" w:lineRule="auto"/>
        <w:ind w:left="20"/>
        <w:jc w:val="center"/>
        <w:rPr>
          <w:b/>
          <w:sz w:val="28"/>
        </w:rPr>
      </w:pPr>
      <w:r w:rsidRPr="00A20FAC">
        <w:rPr>
          <w:b/>
          <w:sz w:val="28"/>
        </w:rPr>
        <w:t>Целевые ориентиры,</w:t>
      </w:r>
    </w:p>
    <w:p w:rsidR="00A20FAC" w:rsidRDefault="00A20FAC" w:rsidP="00F96194">
      <w:pPr>
        <w:pStyle w:val="41"/>
        <w:shd w:val="clear" w:color="auto" w:fill="auto"/>
        <w:spacing w:line="276" w:lineRule="auto"/>
        <w:ind w:left="20"/>
        <w:jc w:val="center"/>
        <w:rPr>
          <w:b/>
          <w:sz w:val="28"/>
        </w:rPr>
      </w:pPr>
      <w:proofErr w:type="gramStart"/>
      <w:r w:rsidRPr="00A20FAC">
        <w:rPr>
          <w:b/>
          <w:sz w:val="28"/>
        </w:rPr>
        <w:t>сформулированные в ФГОС дошкольного образования</w:t>
      </w:r>
      <w:proofErr w:type="gramEnd"/>
    </w:p>
    <w:p w:rsidR="00A20FAC" w:rsidRPr="00A20FAC" w:rsidRDefault="00A20FAC" w:rsidP="00A20FAC">
      <w:pPr>
        <w:pStyle w:val="41"/>
        <w:shd w:val="clear" w:color="auto" w:fill="auto"/>
        <w:ind w:left="20"/>
        <w:jc w:val="both"/>
        <w:rPr>
          <w:b/>
          <w:sz w:val="28"/>
        </w:rPr>
      </w:pPr>
    </w:p>
    <w:p w:rsidR="00A20FAC" w:rsidRPr="00F96194" w:rsidRDefault="00A20FAC" w:rsidP="00F96194">
      <w:pPr>
        <w:pStyle w:val="5"/>
        <w:shd w:val="clear" w:color="auto" w:fill="auto"/>
        <w:spacing w:after="0" w:line="240" w:lineRule="auto"/>
        <w:ind w:left="20" w:right="20" w:firstLine="660"/>
        <w:rPr>
          <w:sz w:val="26"/>
          <w:szCs w:val="26"/>
        </w:rPr>
      </w:pPr>
      <w:r w:rsidRPr="00F96194">
        <w:rPr>
          <w:sz w:val="26"/>
          <w:szCs w:val="26"/>
        </w:rPr>
        <w:t xml:space="preserve">Целевые ориентиры дошкольного образования представляют собой </w:t>
      </w:r>
      <w:proofErr w:type="spellStart"/>
      <w:r w:rsidRPr="00F96194">
        <w:rPr>
          <w:sz w:val="26"/>
          <w:szCs w:val="26"/>
        </w:rPr>
        <w:t>социально</w:t>
      </w:r>
      <w:r w:rsidRPr="00F96194">
        <w:rPr>
          <w:sz w:val="26"/>
          <w:szCs w:val="26"/>
        </w:rPr>
        <w:softHyphen/>
        <w:t>нормативные</w:t>
      </w:r>
      <w:proofErr w:type="spellEnd"/>
      <w:r w:rsidRPr="00F96194">
        <w:rPr>
          <w:sz w:val="26"/>
          <w:szCs w:val="26"/>
        </w:rPr>
        <w:t xml:space="preserve"> возрастные характеристики возможных достижений ребенка на этапе завершения уровня дошкольного образования.</w:t>
      </w:r>
    </w:p>
    <w:p w:rsidR="00A20FAC" w:rsidRPr="00F96194" w:rsidRDefault="00A20FAC" w:rsidP="00F96194">
      <w:pPr>
        <w:pStyle w:val="5"/>
        <w:shd w:val="clear" w:color="auto" w:fill="auto"/>
        <w:spacing w:after="0" w:line="240" w:lineRule="auto"/>
        <w:ind w:left="20" w:right="20" w:firstLine="660"/>
        <w:rPr>
          <w:sz w:val="26"/>
          <w:szCs w:val="26"/>
        </w:rPr>
      </w:pPr>
      <w:proofErr w:type="gramStart"/>
      <w:r w:rsidRPr="00F96194">
        <w:rPr>
          <w:sz w:val="26"/>
          <w:szCs w:val="26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  <w:r w:rsidRPr="00F96194">
        <w:rPr>
          <w:sz w:val="26"/>
          <w:szCs w:val="26"/>
        </w:rPr>
        <w:t xml:space="preserve">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F96194">
        <w:rPr>
          <w:sz w:val="26"/>
          <w:szCs w:val="26"/>
        </w:rPr>
        <w:t>соответствия</w:t>
      </w:r>
      <w:proofErr w:type="gramEnd"/>
      <w:r w:rsidRPr="00F96194">
        <w:rPr>
          <w:sz w:val="26"/>
          <w:szCs w:val="26"/>
        </w:rPr>
        <w:t xml:space="preserve"> установленным требованиям образовательной деятельности и подготовки детей. </w:t>
      </w:r>
    </w:p>
    <w:p w:rsidR="00512178" w:rsidRPr="00F96194" w:rsidRDefault="00512178" w:rsidP="00F96194">
      <w:pPr>
        <w:pStyle w:val="5"/>
        <w:shd w:val="clear" w:color="auto" w:fill="auto"/>
        <w:spacing w:after="0" w:line="240" w:lineRule="auto"/>
        <w:ind w:left="20" w:right="20" w:firstLine="660"/>
        <w:rPr>
          <w:rStyle w:val="a3"/>
          <w:sz w:val="24"/>
        </w:rPr>
      </w:pPr>
    </w:p>
    <w:p w:rsidR="00A20FAC" w:rsidRPr="00F96194" w:rsidRDefault="00A20FAC" w:rsidP="00F96194">
      <w:pPr>
        <w:pStyle w:val="5"/>
        <w:shd w:val="clear" w:color="auto" w:fill="auto"/>
        <w:spacing w:after="0" w:line="240" w:lineRule="auto"/>
        <w:ind w:left="20" w:right="20" w:firstLine="660"/>
        <w:rPr>
          <w:sz w:val="26"/>
          <w:szCs w:val="26"/>
        </w:rPr>
      </w:pPr>
      <w:r w:rsidRPr="00F96194">
        <w:rPr>
          <w:rStyle w:val="a3"/>
          <w:sz w:val="26"/>
          <w:szCs w:val="26"/>
        </w:rPr>
        <w:t>Освоение Программы не сопровождается проведением промежуточных аттестаций и итоговой аттестации воспитанников</w:t>
      </w:r>
      <w:r w:rsidRPr="00F96194">
        <w:rPr>
          <w:sz w:val="26"/>
          <w:szCs w:val="26"/>
        </w:rPr>
        <w:t>.</w:t>
      </w:r>
    </w:p>
    <w:p w:rsidR="00A20FAC" w:rsidRPr="00F96194" w:rsidRDefault="00A20FAC" w:rsidP="00F96194">
      <w:pPr>
        <w:pStyle w:val="5"/>
        <w:shd w:val="clear" w:color="auto" w:fill="auto"/>
        <w:spacing w:after="0" w:line="240" w:lineRule="auto"/>
        <w:ind w:left="20" w:firstLine="0"/>
        <w:rPr>
          <w:sz w:val="24"/>
        </w:rPr>
      </w:pPr>
      <w:r w:rsidRPr="00F96194">
        <w:rPr>
          <w:sz w:val="24"/>
        </w:rPr>
        <w:t xml:space="preserve">           </w:t>
      </w:r>
    </w:p>
    <w:p w:rsidR="00A20FAC" w:rsidRPr="00F96194" w:rsidRDefault="00A20FAC" w:rsidP="00F96194">
      <w:pPr>
        <w:pStyle w:val="5"/>
        <w:shd w:val="clear" w:color="auto" w:fill="auto"/>
        <w:spacing w:after="0" w:line="240" w:lineRule="auto"/>
        <w:ind w:left="20" w:firstLine="0"/>
        <w:rPr>
          <w:b/>
          <w:i/>
          <w:sz w:val="26"/>
          <w:szCs w:val="26"/>
        </w:rPr>
      </w:pPr>
      <w:r w:rsidRPr="00F96194">
        <w:rPr>
          <w:b/>
          <w:i/>
          <w:sz w:val="26"/>
          <w:szCs w:val="26"/>
        </w:rPr>
        <w:t xml:space="preserve">Настоящие требования являются ориентирами </w:t>
      </w:r>
      <w:proofErr w:type="gramStart"/>
      <w:r w:rsidRPr="00F96194">
        <w:rPr>
          <w:b/>
          <w:i/>
          <w:sz w:val="26"/>
          <w:szCs w:val="26"/>
        </w:rPr>
        <w:t>для</w:t>
      </w:r>
      <w:proofErr w:type="gramEnd"/>
      <w:r w:rsidRPr="00F96194">
        <w:rPr>
          <w:b/>
          <w:i/>
          <w:sz w:val="26"/>
          <w:szCs w:val="26"/>
        </w:rPr>
        <w:t>:</w:t>
      </w:r>
    </w:p>
    <w:p w:rsidR="00A20FAC" w:rsidRPr="00F96194" w:rsidRDefault="00A20FAC" w:rsidP="00F96194">
      <w:pPr>
        <w:pStyle w:val="5"/>
        <w:shd w:val="clear" w:color="auto" w:fill="auto"/>
        <w:tabs>
          <w:tab w:val="left" w:pos="393"/>
        </w:tabs>
        <w:spacing w:after="0" w:line="240" w:lineRule="auto"/>
        <w:ind w:left="20" w:right="20" w:firstLine="0"/>
        <w:rPr>
          <w:sz w:val="26"/>
          <w:szCs w:val="26"/>
        </w:rPr>
      </w:pPr>
      <w:r w:rsidRPr="00F96194">
        <w:rPr>
          <w:sz w:val="26"/>
          <w:szCs w:val="26"/>
        </w:rPr>
        <w:t>а)</w:t>
      </w:r>
      <w:r w:rsidRPr="00F96194">
        <w:rPr>
          <w:sz w:val="26"/>
          <w:szCs w:val="26"/>
        </w:rPr>
        <w:tab/>
        <w:t>решения задач формирования Программы; анализа профессиональной деятельности; взаимодействия с семьями воспитанников;</w:t>
      </w:r>
    </w:p>
    <w:p w:rsidR="00A20FAC" w:rsidRPr="00F96194" w:rsidRDefault="00A20FAC" w:rsidP="00F96194">
      <w:pPr>
        <w:pStyle w:val="5"/>
        <w:shd w:val="clear" w:color="auto" w:fill="auto"/>
        <w:tabs>
          <w:tab w:val="left" w:pos="393"/>
        </w:tabs>
        <w:spacing w:after="0" w:line="240" w:lineRule="auto"/>
        <w:ind w:left="20" w:firstLine="0"/>
        <w:rPr>
          <w:sz w:val="26"/>
          <w:szCs w:val="26"/>
        </w:rPr>
      </w:pPr>
      <w:r w:rsidRPr="00F96194">
        <w:rPr>
          <w:sz w:val="26"/>
          <w:szCs w:val="26"/>
        </w:rPr>
        <w:t>б)</w:t>
      </w:r>
      <w:r w:rsidRPr="00F96194">
        <w:rPr>
          <w:sz w:val="26"/>
          <w:szCs w:val="26"/>
        </w:rPr>
        <w:tab/>
        <w:t>изучения характеристик образования детей в возрасте от 1 года 6 месяцев до 8 лет;</w:t>
      </w:r>
    </w:p>
    <w:p w:rsidR="00A20FAC" w:rsidRPr="00F96194" w:rsidRDefault="00A20FAC" w:rsidP="00F96194">
      <w:pPr>
        <w:pStyle w:val="5"/>
        <w:shd w:val="clear" w:color="auto" w:fill="auto"/>
        <w:tabs>
          <w:tab w:val="left" w:pos="393"/>
        </w:tabs>
        <w:spacing w:after="0" w:line="240" w:lineRule="auto"/>
        <w:ind w:left="20" w:right="20" w:firstLine="0"/>
        <w:rPr>
          <w:sz w:val="26"/>
          <w:szCs w:val="26"/>
        </w:rPr>
      </w:pPr>
      <w:r w:rsidRPr="00F96194">
        <w:rPr>
          <w:sz w:val="26"/>
          <w:szCs w:val="26"/>
        </w:rPr>
        <w:t>в)</w:t>
      </w:r>
      <w:r w:rsidRPr="00F96194">
        <w:rPr>
          <w:sz w:val="26"/>
          <w:szCs w:val="26"/>
        </w:rPr>
        <w:tab/>
        <w:t>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A20FAC" w:rsidRPr="00F96194" w:rsidRDefault="00A20FAC" w:rsidP="00F96194">
      <w:pPr>
        <w:pStyle w:val="5"/>
        <w:shd w:val="clear" w:color="auto" w:fill="auto"/>
        <w:spacing w:after="0" w:line="240" w:lineRule="auto"/>
        <w:ind w:left="20" w:right="20" w:firstLine="0"/>
        <w:rPr>
          <w:sz w:val="24"/>
        </w:rPr>
      </w:pPr>
    </w:p>
    <w:p w:rsidR="00A20FAC" w:rsidRPr="00F96194" w:rsidRDefault="00A20FAC" w:rsidP="00F96194">
      <w:pPr>
        <w:pStyle w:val="5"/>
        <w:shd w:val="clear" w:color="auto" w:fill="auto"/>
        <w:spacing w:after="0" w:line="240" w:lineRule="auto"/>
        <w:ind w:left="20" w:right="20" w:firstLine="240"/>
        <w:rPr>
          <w:sz w:val="26"/>
          <w:szCs w:val="26"/>
        </w:rPr>
      </w:pPr>
      <w:r w:rsidRPr="00F96194">
        <w:rPr>
          <w:b/>
          <w:i/>
          <w:sz w:val="26"/>
          <w:szCs w:val="26"/>
        </w:rPr>
        <w:t>Целевые ориентиры</w:t>
      </w:r>
      <w:r w:rsidRPr="00F96194">
        <w:rPr>
          <w:sz w:val="26"/>
          <w:szCs w:val="26"/>
        </w:rPr>
        <w:t xml:space="preserve">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</w:t>
      </w:r>
      <w:r w:rsidRPr="00F96194">
        <w:rPr>
          <w:sz w:val="26"/>
          <w:szCs w:val="26"/>
        </w:rPr>
        <w:lastRenderedPageBreak/>
        <w:t>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A20FAC" w:rsidRPr="00F96194" w:rsidRDefault="00F96194" w:rsidP="00F96194">
      <w:pPr>
        <w:pStyle w:val="5"/>
        <w:shd w:val="clear" w:color="auto" w:fill="auto"/>
        <w:spacing w:after="0" w:line="240" w:lineRule="auto"/>
        <w:ind w:left="20" w:right="20" w:firstLine="0"/>
        <w:rPr>
          <w:sz w:val="26"/>
          <w:szCs w:val="26"/>
        </w:rPr>
      </w:pPr>
      <w:r w:rsidRPr="00F96194">
        <w:rPr>
          <w:sz w:val="26"/>
          <w:szCs w:val="26"/>
        </w:rPr>
        <w:t xml:space="preserve">       </w:t>
      </w:r>
      <w:r w:rsidR="00A20FAC" w:rsidRPr="00F96194">
        <w:rPr>
          <w:sz w:val="26"/>
          <w:szCs w:val="26"/>
        </w:rPr>
        <w:t xml:space="preserve">К целевым ориентирам дошкольного образования относятся следующие </w:t>
      </w:r>
      <w:proofErr w:type="spellStart"/>
      <w:r w:rsidR="00A20FAC" w:rsidRPr="00F96194">
        <w:rPr>
          <w:sz w:val="26"/>
          <w:szCs w:val="26"/>
        </w:rPr>
        <w:t>социально</w:t>
      </w:r>
      <w:r w:rsidR="00A20FAC" w:rsidRPr="00F96194">
        <w:rPr>
          <w:sz w:val="26"/>
          <w:szCs w:val="26"/>
        </w:rPr>
        <w:softHyphen/>
        <w:t>нормативные</w:t>
      </w:r>
      <w:proofErr w:type="spellEnd"/>
      <w:r w:rsidR="00A20FAC" w:rsidRPr="00F96194">
        <w:rPr>
          <w:sz w:val="26"/>
          <w:szCs w:val="26"/>
        </w:rPr>
        <w:t xml:space="preserve"> возрастные характеристики возможных достижений ребенка:</w:t>
      </w:r>
    </w:p>
    <w:p w:rsidR="00512178" w:rsidRPr="00F96194" w:rsidRDefault="00512178" w:rsidP="00F96194">
      <w:pPr>
        <w:pStyle w:val="5"/>
        <w:shd w:val="clear" w:color="auto" w:fill="auto"/>
        <w:spacing w:after="0" w:line="240" w:lineRule="auto"/>
        <w:ind w:left="20" w:right="20" w:firstLine="0"/>
        <w:rPr>
          <w:sz w:val="24"/>
        </w:rPr>
      </w:pPr>
    </w:p>
    <w:p w:rsidR="00A20FAC" w:rsidRDefault="00A20FAC" w:rsidP="00F96194">
      <w:pPr>
        <w:pStyle w:val="5"/>
        <w:numPr>
          <w:ilvl w:val="0"/>
          <w:numId w:val="4"/>
        </w:numPr>
        <w:shd w:val="clear" w:color="auto" w:fill="auto"/>
        <w:spacing w:after="0" w:line="240" w:lineRule="auto"/>
        <w:rPr>
          <w:b/>
          <w:sz w:val="24"/>
        </w:rPr>
      </w:pPr>
      <w:r w:rsidRPr="00F96194">
        <w:rPr>
          <w:sz w:val="26"/>
          <w:szCs w:val="26"/>
        </w:rPr>
        <w:t>Целевые ориентиры образования</w:t>
      </w:r>
      <w:r w:rsidRPr="00F96194">
        <w:rPr>
          <w:sz w:val="24"/>
        </w:rPr>
        <w:t xml:space="preserve"> </w:t>
      </w:r>
      <w:r w:rsidRPr="00F96194">
        <w:rPr>
          <w:b/>
          <w:sz w:val="28"/>
          <w:u w:val="single"/>
        </w:rPr>
        <w:t>в раннем возрасте</w:t>
      </w:r>
      <w:r w:rsidRPr="00F96194">
        <w:rPr>
          <w:b/>
          <w:sz w:val="24"/>
        </w:rPr>
        <w:t>.</w:t>
      </w:r>
    </w:p>
    <w:p w:rsidR="00F96194" w:rsidRPr="00F96194" w:rsidRDefault="00F96194" w:rsidP="00F96194">
      <w:pPr>
        <w:pStyle w:val="5"/>
        <w:shd w:val="clear" w:color="auto" w:fill="auto"/>
        <w:spacing w:after="0" w:line="240" w:lineRule="auto"/>
        <w:ind w:left="380" w:firstLine="0"/>
        <w:rPr>
          <w:b/>
          <w:sz w:val="24"/>
        </w:rPr>
      </w:pPr>
    </w:p>
    <w:p w:rsidR="00A20FAC" w:rsidRPr="00F96194" w:rsidRDefault="00A20FAC" w:rsidP="00F96194">
      <w:pPr>
        <w:pStyle w:val="5"/>
        <w:numPr>
          <w:ilvl w:val="0"/>
          <w:numId w:val="4"/>
        </w:numPr>
        <w:shd w:val="clear" w:color="auto" w:fill="auto"/>
        <w:spacing w:after="0" w:line="240" w:lineRule="auto"/>
        <w:rPr>
          <w:sz w:val="24"/>
        </w:rPr>
      </w:pPr>
      <w:r w:rsidRPr="00F96194">
        <w:rPr>
          <w:sz w:val="26"/>
          <w:szCs w:val="26"/>
        </w:rPr>
        <w:t>Целевые ориентиры</w:t>
      </w:r>
      <w:r w:rsidRPr="00F96194">
        <w:rPr>
          <w:sz w:val="24"/>
        </w:rPr>
        <w:t xml:space="preserve"> </w:t>
      </w:r>
      <w:r w:rsidRPr="00F96194">
        <w:rPr>
          <w:b/>
          <w:sz w:val="24"/>
        </w:rPr>
        <w:t xml:space="preserve">на этапе </w:t>
      </w:r>
      <w:r w:rsidRPr="00F96194">
        <w:rPr>
          <w:b/>
          <w:sz w:val="28"/>
          <w:u w:val="single"/>
        </w:rPr>
        <w:t>завершения дошкольного образования</w:t>
      </w:r>
      <w:r w:rsidRPr="00F96194">
        <w:rPr>
          <w:sz w:val="24"/>
        </w:rPr>
        <w:t>.</w:t>
      </w:r>
    </w:p>
    <w:p w:rsidR="00AA2567" w:rsidRDefault="00AA2567" w:rsidP="00F96194">
      <w:pPr>
        <w:pStyle w:val="41"/>
        <w:shd w:val="clear" w:color="auto" w:fill="auto"/>
        <w:spacing w:line="240" w:lineRule="auto"/>
        <w:ind w:left="20"/>
        <w:jc w:val="center"/>
        <w:rPr>
          <w:b/>
          <w:i w:val="0"/>
          <w:sz w:val="32"/>
        </w:rPr>
      </w:pPr>
    </w:p>
    <w:p w:rsidR="00A20FAC" w:rsidRPr="00F96194" w:rsidRDefault="00A20FAC" w:rsidP="00F96194">
      <w:pPr>
        <w:pStyle w:val="41"/>
        <w:shd w:val="clear" w:color="auto" w:fill="auto"/>
        <w:spacing w:line="240" w:lineRule="auto"/>
        <w:ind w:left="20"/>
        <w:jc w:val="center"/>
        <w:rPr>
          <w:b/>
          <w:i w:val="0"/>
          <w:sz w:val="32"/>
        </w:rPr>
      </w:pPr>
      <w:r w:rsidRPr="00F96194">
        <w:rPr>
          <w:b/>
          <w:i w:val="0"/>
          <w:sz w:val="32"/>
        </w:rPr>
        <w:t>Целевые ориентиры образования в раннем возрасте:</w:t>
      </w:r>
    </w:p>
    <w:p w:rsidR="00A20FAC" w:rsidRPr="00F96194" w:rsidRDefault="00A20FAC" w:rsidP="00F96194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426" w:right="20" w:hanging="360"/>
        <w:rPr>
          <w:sz w:val="26"/>
          <w:szCs w:val="26"/>
        </w:rPr>
      </w:pPr>
      <w:r w:rsidRPr="00F96194">
        <w:rPr>
          <w:sz w:val="26"/>
          <w:szCs w:val="26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A20FAC" w:rsidRPr="00F96194" w:rsidRDefault="00A20FAC" w:rsidP="00F96194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426" w:right="20" w:hanging="360"/>
        <w:rPr>
          <w:sz w:val="26"/>
          <w:szCs w:val="26"/>
        </w:rPr>
      </w:pPr>
      <w:r w:rsidRPr="00F96194">
        <w:rPr>
          <w:sz w:val="26"/>
          <w:szCs w:val="26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A20FAC" w:rsidRPr="00F96194" w:rsidRDefault="00A20FAC" w:rsidP="00F96194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426" w:right="20" w:hanging="360"/>
        <w:rPr>
          <w:sz w:val="26"/>
          <w:szCs w:val="26"/>
        </w:rPr>
      </w:pPr>
      <w:r w:rsidRPr="00F96194">
        <w:rPr>
          <w:sz w:val="26"/>
          <w:szCs w:val="26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A20FAC" w:rsidRPr="00F96194" w:rsidRDefault="00A20FAC" w:rsidP="00F96194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426" w:right="20" w:hanging="360"/>
        <w:rPr>
          <w:sz w:val="26"/>
          <w:szCs w:val="26"/>
        </w:rPr>
      </w:pPr>
      <w:r w:rsidRPr="00F96194">
        <w:rPr>
          <w:sz w:val="26"/>
          <w:szCs w:val="26"/>
        </w:rPr>
        <w:t xml:space="preserve">стремится к общению </w:t>
      </w:r>
      <w:proofErr w:type="gramStart"/>
      <w:r w:rsidRPr="00F96194">
        <w:rPr>
          <w:sz w:val="26"/>
          <w:szCs w:val="26"/>
        </w:rPr>
        <w:t>со</w:t>
      </w:r>
      <w:proofErr w:type="gramEnd"/>
      <w:r w:rsidRPr="00F96194">
        <w:rPr>
          <w:sz w:val="26"/>
          <w:szCs w:val="26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A20FAC" w:rsidRPr="00F96194" w:rsidRDefault="00A20FAC" w:rsidP="00F96194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426" w:hanging="360"/>
        <w:rPr>
          <w:sz w:val="26"/>
          <w:szCs w:val="26"/>
        </w:rPr>
      </w:pPr>
      <w:r w:rsidRPr="00F96194">
        <w:rPr>
          <w:sz w:val="26"/>
          <w:szCs w:val="26"/>
        </w:rPr>
        <w:t>проявляет интерес к сверстникам; наблюдает за их действиями и подражает им;</w:t>
      </w:r>
    </w:p>
    <w:p w:rsidR="00A20FAC" w:rsidRPr="00F96194" w:rsidRDefault="00A20FAC" w:rsidP="00F96194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426" w:right="20" w:hanging="360"/>
        <w:rPr>
          <w:sz w:val="26"/>
          <w:szCs w:val="26"/>
        </w:rPr>
      </w:pPr>
      <w:r w:rsidRPr="00F96194">
        <w:rPr>
          <w:sz w:val="26"/>
          <w:szCs w:val="26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A20FAC" w:rsidRPr="00F96194" w:rsidRDefault="00A20FAC" w:rsidP="00F96194">
      <w:pPr>
        <w:pStyle w:val="5"/>
        <w:numPr>
          <w:ilvl w:val="0"/>
          <w:numId w:val="2"/>
        </w:numPr>
        <w:shd w:val="clear" w:color="auto" w:fill="auto"/>
        <w:spacing w:after="240" w:line="240" w:lineRule="auto"/>
        <w:ind w:left="426" w:right="20" w:hanging="360"/>
        <w:rPr>
          <w:sz w:val="26"/>
          <w:szCs w:val="26"/>
        </w:rPr>
      </w:pPr>
      <w:r w:rsidRPr="00F96194">
        <w:rPr>
          <w:sz w:val="26"/>
          <w:szCs w:val="26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A20FAC" w:rsidRPr="00F96194" w:rsidRDefault="00A20FAC" w:rsidP="00F96194">
      <w:pPr>
        <w:pStyle w:val="310"/>
        <w:keepNext/>
        <w:keepLines/>
        <w:shd w:val="clear" w:color="auto" w:fill="auto"/>
        <w:spacing w:before="0" w:line="240" w:lineRule="auto"/>
        <w:ind w:left="20" w:firstLine="0"/>
        <w:jc w:val="center"/>
        <w:rPr>
          <w:sz w:val="32"/>
        </w:rPr>
      </w:pPr>
      <w:bookmarkStart w:id="1" w:name="bookmark8"/>
      <w:r w:rsidRPr="00F96194">
        <w:rPr>
          <w:sz w:val="32"/>
        </w:rPr>
        <w:t xml:space="preserve">Целевые ориентиры </w:t>
      </w:r>
    </w:p>
    <w:p w:rsidR="00A20FAC" w:rsidRPr="00F96194" w:rsidRDefault="00A20FAC" w:rsidP="00F96194">
      <w:pPr>
        <w:pStyle w:val="310"/>
        <w:keepNext/>
        <w:keepLines/>
        <w:shd w:val="clear" w:color="auto" w:fill="auto"/>
        <w:spacing w:before="0" w:line="240" w:lineRule="auto"/>
        <w:ind w:left="20" w:firstLine="0"/>
        <w:jc w:val="center"/>
        <w:rPr>
          <w:sz w:val="32"/>
        </w:rPr>
      </w:pPr>
      <w:r w:rsidRPr="00F96194">
        <w:rPr>
          <w:sz w:val="32"/>
        </w:rPr>
        <w:t>на этапе завершения дошкольного образования:</w:t>
      </w:r>
      <w:bookmarkEnd w:id="1"/>
    </w:p>
    <w:p w:rsidR="00A20FAC" w:rsidRPr="00F96194" w:rsidRDefault="00A20FAC" w:rsidP="00AA2567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426" w:right="20" w:hanging="360"/>
        <w:rPr>
          <w:sz w:val="26"/>
          <w:szCs w:val="26"/>
        </w:rPr>
      </w:pPr>
      <w:r w:rsidRPr="00F96194">
        <w:rPr>
          <w:sz w:val="26"/>
          <w:szCs w:val="26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A20FAC" w:rsidRPr="00F96194" w:rsidRDefault="00A20FAC" w:rsidP="00AA2567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426" w:right="20" w:hanging="360"/>
        <w:rPr>
          <w:sz w:val="26"/>
          <w:szCs w:val="26"/>
        </w:rPr>
      </w:pPr>
      <w:r w:rsidRPr="00F96194">
        <w:rPr>
          <w:sz w:val="26"/>
          <w:szCs w:val="26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A20FAC" w:rsidRPr="00F96194" w:rsidRDefault="00A20FAC" w:rsidP="00AA2567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426" w:right="20" w:hanging="360"/>
        <w:rPr>
          <w:sz w:val="26"/>
          <w:szCs w:val="26"/>
        </w:rPr>
      </w:pPr>
      <w:r w:rsidRPr="00F96194">
        <w:rPr>
          <w:sz w:val="26"/>
          <w:szCs w:val="26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A20FAC" w:rsidRPr="00F96194" w:rsidRDefault="00A20FAC" w:rsidP="00AA2567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426" w:right="20" w:hanging="360"/>
        <w:rPr>
          <w:sz w:val="26"/>
          <w:szCs w:val="26"/>
        </w:rPr>
      </w:pPr>
      <w:r w:rsidRPr="00F96194">
        <w:rPr>
          <w:sz w:val="26"/>
          <w:szCs w:val="26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A20FAC" w:rsidRPr="00F96194" w:rsidRDefault="00A20FAC" w:rsidP="00AA2567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426" w:right="20" w:hanging="360"/>
        <w:rPr>
          <w:sz w:val="26"/>
          <w:szCs w:val="26"/>
        </w:rPr>
      </w:pPr>
      <w:r w:rsidRPr="00F96194">
        <w:rPr>
          <w:sz w:val="26"/>
          <w:szCs w:val="26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A20FAC" w:rsidRPr="00F96194" w:rsidRDefault="00A20FAC" w:rsidP="00AA2567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426" w:right="20" w:hanging="360"/>
        <w:rPr>
          <w:sz w:val="26"/>
          <w:szCs w:val="26"/>
        </w:rPr>
      </w:pPr>
      <w:r w:rsidRPr="00F96194">
        <w:rPr>
          <w:sz w:val="26"/>
          <w:szCs w:val="26"/>
        </w:rPr>
        <w:lastRenderedPageBreak/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F96194">
        <w:rPr>
          <w:sz w:val="26"/>
          <w:szCs w:val="26"/>
        </w:rPr>
        <w:t>со</w:t>
      </w:r>
      <w:proofErr w:type="gramEnd"/>
      <w:r w:rsidRPr="00F96194">
        <w:rPr>
          <w:sz w:val="26"/>
          <w:szCs w:val="26"/>
        </w:rPr>
        <w:t xml:space="preserve"> взрослыми и сверстниками, может соблюдать правила безопасного поведения и личной гигиены;</w:t>
      </w:r>
    </w:p>
    <w:p w:rsidR="00A20FAC" w:rsidRPr="00F96194" w:rsidRDefault="00A20FAC" w:rsidP="00AA2567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426" w:right="20" w:hanging="360"/>
        <w:rPr>
          <w:sz w:val="26"/>
          <w:szCs w:val="26"/>
        </w:rPr>
      </w:pPr>
      <w:r w:rsidRPr="00F96194">
        <w:rPr>
          <w:sz w:val="26"/>
          <w:szCs w:val="26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A20FAC" w:rsidRPr="00F96194" w:rsidRDefault="00A20FAC" w:rsidP="00F96194">
      <w:pPr>
        <w:pStyle w:val="31"/>
        <w:shd w:val="clear" w:color="auto" w:fill="auto"/>
        <w:spacing w:before="0" w:line="240" w:lineRule="auto"/>
        <w:ind w:left="20"/>
        <w:rPr>
          <w:sz w:val="26"/>
          <w:szCs w:val="26"/>
        </w:rPr>
      </w:pPr>
    </w:p>
    <w:p w:rsidR="00F96194" w:rsidRDefault="00A20FAC" w:rsidP="00F96194">
      <w:pPr>
        <w:pStyle w:val="31"/>
        <w:shd w:val="clear" w:color="auto" w:fill="auto"/>
        <w:spacing w:before="0" w:line="240" w:lineRule="auto"/>
        <w:ind w:left="20"/>
        <w:jc w:val="center"/>
        <w:rPr>
          <w:sz w:val="26"/>
          <w:szCs w:val="26"/>
        </w:rPr>
      </w:pPr>
      <w:r w:rsidRPr="00F96194">
        <w:rPr>
          <w:sz w:val="26"/>
          <w:szCs w:val="26"/>
        </w:rPr>
        <w:t xml:space="preserve">Особенности оценки </w:t>
      </w:r>
    </w:p>
    <w:p w:rsidR="00A20FAC" w:rsidRDefault="00A20FAC" w:rsidP="00F96194">
      <w:pPr>
        <w:pStyle w:val="31"/>
        <w:shd w:val="clear" w:color="auto" w:fill="auto"/>
        <w:spacing w:before="0" w:line="240" w:lineRule="auto"/>
        <w:ind w:left="20"/>
        <w:jc w:val="center"/>
        <w:rPr>
          <w:sz w:val="26"/>
          <w:szCs w:val="26"/>
        </w:rPr>
      </w:pPr>
      <w:r w:rsidRPr="00F96194">
        <w:rPr>
          <w:sz w:val="26"/>
          <w:szCs w:val="26"/>
        </w:rPr>
        <w:t>основных (ключевых) характеристик развития личности ребенка</w:t>
      </w:r>
    </w:p>
    <w:p w:rsidR="00F96194" w:rsidRPr="00F96194" w:rsidRDefault="00F96194" w:rsidP="00F96194">
      <w:pPr>
        <w:pStyle w:val="31"/>
        <w:shd w:val="clear" w:color="auto" w:fill="auto"/>
        <w:spacing w:before="0" w:line="240" w:lineRule="auto"/>
        <w:ind w:left="20"/>
        <w:jc w:val="center"/>
        <w:rPr>
          <w:sz w:val="26"/>
          <w:szCs w:val="26"/>
        </w:rPr>
      </w:pPr>
    </w:p>
    <w:p w:rsidR="00A20FAC" w:rsidRPr="00F96194" w:rsidRDefault="00A20FAC" w:rsidP="00F96194">
      <w:pPr>
        <w:pStyle w:val="5"/>
        <w:shd w:val="clear" w:color="auto" w:fill="auto"/>
        <w:spacing w:after="0" w:line="240" w:lineRule="auto"/>
        <w:ind w:left="20" w:right="20" w:firstLine="460"/>
        <w:rPr>
          <w:sz w:val="26"/>
          <w:szCs w:val="26"/>
        </w:rPr>
      </w:pPr>
      <w:proofErr w:type="gramStart"/>
      <w:r w:rsidRPr="00F96194">
        <w:rPr>
          <w:sz w:val="26"/>
          <w:szCs w:val="26"/>
        </w:rPr>
        <w:t>Оценка индивидуального развития детей может проводиться педагогом в ходе внутреннего мониторинга становления основных (ключевых) характеристик развития личности ребенка,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детей, испытывающих трудности в образовательном процессе или имеющих особые образовательные потребности.</w:t>
      </w:r>
      <w:proofErr w:type="gramEnd"/>
    </w:p>
    <w:p w:rsidR="00A20FAC" w:rsidRPr="00F96194" w:rsidRDefault="00A20FAC" w:rsidP="00F96194">
      <w:pPr>
        <w:pStyle w:val="5"/>
        <w:shd w:val="clear" w:color="auto" w:fill="auto"/>
        <w:spacing w:after="0" w:line="240" w:lineRule="auto"/>
        <w:ind w:left="20" w:right="20" w:firstLine="460"/>
        <w:rPr>
          <w:sz w:val="26"/>
          <w:szCs w:val="26"/>
        </w:rPr>
      </w:pPr>
      <w:r w:rsidRPr="00F96194">
        <w:rPr>
          <w:sz w:val="26"/>
          <w:szCs w:val="26"/>
        </w:rPr>
        <w:t xml:space="preserve">Мониторинг осуществляется в форме регулярных </w:t>
      </w:r>
      <w:r w:rsidRPr="00F96194">
        <w:rPr>
          <w:b/>
          <w:sz w:val="26"/>
          <w:szCs w:val="26"/>
        </w:rPr>
        <w:t xml:space="preserve">наблюдений </w:t>
      </w:r>
      <w:r w:rsidRPr="00F96194">
        <w:rPr>
          <w:sz w:val="26"/>
          <w:szCs w:val="26"/>
        </w:rPr>
        <w:t>педагога за детьми в повседневной жизни и в процессе непосредственной образовательной работы с ними.</w:t>
      </w:r>
    </w:p>
    <w:p w:rsidR="00A20FAC" w:rsidRPr="00F96194" w:rsidRDefault="00A20FAC" w:rsidP="00F96194">
      <w:pPr>
        <w:pStyle w:val="5"/>
        <w:shd w:val="clear" w:color="auto" w:fill="auto"/>
        <w:spacing w:after="0" w:line="240" w:lineRule="auto"/>
        <w:ind w:left="20" w:right="20" w:firstLine="460"/>
        <w:rPr>
          <w:sz w:val="26"/>
          <w:szCs w:val="26"/>
        </w:rPr>
      </w:pPr>
      <w:r w:rsidRPr="00F96194">
        <w:rPr>
          <w:sz w:val="26"/>
          <w:szCs w:val="26"/>
        </w:rPr>
        <w:t>В качестве показателей оценки основных (ключевых) характеристик развития личности ребенка выделены внешние (наблюдаемые) проявления этих характеристик у ребенка в поведении, в деятельности, во взаимодействии со сверстниками и взрослыми, которые отражают становление этой характеристики на протяжении всего дошкольного возраста. Для построения развивающего образования система мониторинга становления основных (ключевых) характеристик развития личности ребенка учитывает необходимость организации образовательной работы в зоне его ближайшего развития. Поэтому диапазон оценки выделенных показателей определяется уровнем развития интегральной характеристики - от возможностей, которые еще не доступны ребенку, до способности проявлять характеристики в самостоятельной деятельности и поведении.</w:t>
      </w:r>
    </w:p>
    <w:p w:rsidR="00A20FAC" w:rsidRPr="00F96194" w:rsidRDefault="00512178" w:rsidP="00F96194">
      <w:pPr>
        <w:pStyle w:val="5"/>
        <w:shd w:val="clear" w:color="auto" w:fill="auto"/>
        <w:spacing w:after="0" w:line="240" w:lineRule="auto"/>
        <w:ind w:left="20" w:right="20" w:firstLine="0"/>
        <w:rPr>
          <w:sz w:val="26"/>
          <w:szCs w:val="26"/>
        </w:rPr>
      </w:pPr>
      <w:r w:rsidRPr="00F96194">
        <w:rPr>
          <w:sz w:val="26"/>
          <w:szCs w:val="26"/>
        </w:rPr>
        <w:t xml:space="preserve">        </w:t>
      </w:r>
      <w:r w:rsidR="00A20FAC" w:rsidRPr="00F96194">
        <w:rPr>
          <w:sz w:val="26"/>
          <w:szCs w:val="26"/>
        </w:rPr>
        <w:t xml:space="preserve">Общая картина по группе позволит выделить детей, которые нуждаются в особом внимании педагога и в отношении которых необходимо </w:t>
      </w:r>
      <w:r w:rsidR="00A20FAC" w:rsidRPr="00F96194">
        <w:rPr>
          <w:b/>
          <w:sz w:val="26"/>
          <w:szCs w:val="26"/>
        </w:rPr>
        <w:t>скорректировать</w:t>
      </w:r>
      <w:r w:rsidR="00A20FAC" w:rsidRPr="00F96194">
        <w:rPr>
          <w:sz w:val="26"/>
          <w:szCs w:val="26"/>
        </w:rPr>
        <w:t>, изменить способы взаимодействия.</w:t>
      </w:r>
    </w:p>
    <w:p w:rsidR="00A20FAC" w:rsidRPr="00F96194" w:rsidRDefault="00A20FAC" w:rsidP="00F96194">
      <w:pPr>
        <w:pStyle w:val="5"/>
        <w:shd w:val="clear" w:color="auto" w:fill="auto"/>
        <w:spacing w:after="0" w:line="240" w:lineRule="auto"/>
        <w:ind w:left="20" w:right="20" w:firstLine="460"/>
        <w:rPr>
          <w:sz w:val="26"/>
          <w:szCs w:val="26"/>
        </w:rPr>
      </w:pPr>
      <w:r w:rsidRPr="00F96194">
        <w:rPr>
          <w:sz w:val="26"/>
          <w:szCs w:val="26"/>
        </w:rPr>
        <w:t xml:space="preserve">Данные мониторинга должны отражать </w:t>
      </w:r>
      <w:r w:rsidRPr="00F96194">
        <w:rPr>
          <w:b/>
          <w:sz w:val="26"/>
          <w:szCs w:val="26"/>
        </w:rPr>
        <w:t>динамику становления основных (ключевых) характеристик,</w:t>
      </w:r>
      <w:r w:rsidRPr="00F96194">
        <w:rPr>
          <w:sz w:val="26"/>
          <w:szCs w:val="26"/>
        </w:rPr>
        <w:t xml:space="preserve"> которые развиваются у детей на протяжении всего образовательного процесса. Прослеживая динамику развития основных (ключевых) характеристик, выявляя, имеет ли она неизменяющийся, прогрессивный или регрессивный характер, можно дать общую психолого</w:t>
      </w:r>
      <w:r w:rsidRPr="00F96194">
        <w:rPr>
          <w:sz w:val="26"/>
          <w:szCs w:val="26"/>
        </w:rPr>
        <w:softHyphen/>
      </w:r>
      <w:r w:rsidR="00512178" w:rsidRPr="00F96194">
        <w:rPr>
          <w:sz w:val="26"/>
          <w:szCs w:val="26"/>
        </w:rPr>
        <w:t>-</w:t>
      </w:r>
      <w:r w:rsidRPr="00F96194">
        <w:rPr>
          <w:sz w:val="26"/>
          <w:szCs w:val="26"/>
        </w:rPr>
        <w:t>педагогическую оценку успешности воспитательных и образовательных воздействий взрослых на разных ступенях образовательного процесса, а также выделить направления развития, в которых ребенок нуждается в помощи.</w:t>
      </w:r>
    </w:p>
    <w:p w:rsidR="00A20FAC" w:rsidRPr="00F96194" w:rsidRDefault="00A20FAC" w:rsidP="00F96194">
      <w:pPr>
        <w:pStyle w:val="5"/>
        <w:shd w:val="clear" w:color="auto" w:fill="auto"/>
        <w:spacing w:after="236" w:line="240" w:lineRule="auto"/>
        <w:ind w:left="20" w:right="20" w:firstLine="460"/>
        <w:rPr>
          <w:rStyle w:val="3"/>
          <w:b w:val="0"/>
          <w:bCs w:val="0"/>
          <w:sz w:val="26"/>
          <w:szCs w:val="26"/>
        </w:rPr>
      </w:pPr>
      <w:r w:rsidRPr="00F96194">
        <w:rPr>
          <w:sz w:val="26"/>
          <w:szCs w:val="26"/>
        </w:rPr>
        <w:t xml:space="preserve">Выделенные показатели отражают основные моменты развития дошкольников, те характеристики, которые складываются и развиваются в дошкольном детстве и обуславливают успешность перехода ребенка на следующий возрастной этап. Поэтому данные мониторинга - особенности динамики становления основных (ключевых) </w:t>
      </w:r>
      <w:r w:rsidRPr="00F96194">
        <w:rPr>
          <w:sz w:val="26"/>
          <w:szCs w:val="26"/>
        </w:rPr>
        <w:lastRenderedPageBreak/>
        <w:t>характеристик развития личности ребенка в дошкольном образовании -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образования.</w:t>
      </w:r>
    </w:p>
    <w:p w:rsidR="00A20FAC" w:rsidRPr="00F96194" w:rsidRDefault="00A20FAC" w:rsidP="00F96194">
      <w:pPr>
        <w:pStyle w:val="31"/>
        <w:shd w:val="clear" w:color="auto" w:fill="auto"/>
        <w:spacing w:before="0" w:after="244" w:line="240" w:lineRule="auto"/>
        <w:ind w:left="20" w:right="20"/>
        <w:jc w:val="center"/>
        <w:rPr>
          <w:b w:val="0"/>
          <w:sz w:val="28"/>
        </w:rPr>
      </w:pPr>
      <w:r w:rsidRPr="00F96194">
        <w:rPr>
          <w:rStyle w:val="3"/>
          <w:b/>
          <w:sz w:val="28"/>
        </w:rPr>
        <w:t>Планируемые результаты освоения программы части, формируемой участниками</w:t>
      </w:r>
      <w:r w:rsidRPr="00F96194">
        <w:rPr>
          <w:b w:val="0"/>
          <w:sz w:val="28"/>
        </w:rPr>
        <w:t xml:space="preserve"> </w:t>
      </w:r>
      <w:r w:rsidRPr="00F96194">
        <w:rPr>
          <w:rStyle w:val="3"/>
          <w:b/>
          <w:sz w:val="28"/>
        </w:rPr>
        <w:t>образовательных отношений</w:t>
      </w:r>
    </w:p>
    <w:p w:rsidR="00A20FAC" w:rsidRPr="00AA2567" w:rsidRDefault="00A20FAC" w:rsidP="00F96194">
      <w:pPr>
        <w:pStyle w:val="5"/>
        <w:shd w:val="clear" w:color="auto" w:fill="auto"/>
        <w:spacing w:after="0" w:line="240" w:lineRule="auto"/>
        <w:ind w:left="20" w:right="20" w:firstLine="460"/>
        <w:rPr>
          <w:sz w:val="26"/>
          <w:szCs w:val="26"/>
        </w:rPr>
      </w:pPr>
      <w:r w:rsidRPr="00AA2567">
        <w:rPr>
          <w:sz w:val="26"/>
          <w:szCs w:val="26"/>
        </w:rPr>
        <w:t xml:space="preserve">Планируемые результаты освоения Программы конкретизируют требования к результатам </w:t>
      </w:r>
      <w:proofErr w:type="gramStart"/>
      <w:r w:rsidRPr="00AA2567">
        <w:rPr>
          <w:sz w:val="26"/>
          <w:szCs w:val="26"/>
        </w:rPr>
        <w:t>освоения основной образовательной программы дошкольного образования пункта обязательной части целевого раздела данной программы</w:t>
      </w:r>
      <w:proofErr w:type="gramEnd"/>
      <w:r w:rsidRPr="00AA2567">
        <w:rPr>
          <w:sz w:val="26"/>
          <w:szCs w:val="26"/>
        </w:rPr>
        <w:t xml:space="preserve"> с учетом реализации приоритетных направлений педагогической деятельности ДОУ и возрастных возможностей и индивидуальных различий (индивидуальных траекторий развития) детей нашего ДОУ.</w:t>
      </w:r>
    </w:p>
    <w:p w:rsidR="00A20FAC" w:rsidRPr="00AA2567" w:rsidRDefault="00A20FAC" w:rsidP="00F96194">
      <w:pPr>
        <w:pStyle w:val="5"/>
        <w:shd w:val="clear" w:color="auto" w:fill="auto"/>
        <w:spacing w:after="0" w:line="240" w:lineRule="auto"/>
        <w:ind w:left="20" w:right="20" w:firstLine="460"/>
        <w:rPr>
          <w:sz w:val="26"/>
          <w:szCs w:val="26"/>
        </w:rPr>
      </w:pPr>
      <w:r w:rsidRPr="00AA2567">
        <w:rPr>
          <w:sz w:val="26"/>
          <w:szCs w:val="26"/>
        </w:rPr>
        <w:t>Реализация Программы предполагает оценку индивидуального развития детей. Такая оценка производится воспитателем в рамках педагогической диагностики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планирования).</w:t>
      </w:r>
    </w:p>
    <w:p w:rsidR="00A20FAC" w:rsidRPr="00F96194" w:rsidRDefault="00A20FAC" w:rsidP="00F96194">
      <w:pPr>
        <w:pStyle w:val="41"/>
        <w:shd w:val="clear" w:color="auto" w:fill="auto"/>
        <w:spacing w:line="240" w:lineRule="auto"/>
        <w:ind w:left="20" w:right="20" w:firstLine="460"/>
        <w:jc w:val="both"/>
        <w:rPr>
          <w:sz w:val="24"/>
        </w:rPr>
      </w:pPr>
    </w:p>
    <w:p w:rsidR="00A20FAC" w:rsidRPr="00AA2567" w:rsidRDefault="00A20FAC" w:rsidP="00F96194">
      <w:pPr>
        <w:pStyle w:val="41"/>
        <w:shd w:val="clear" w:color="auto" w:fill="auto"/>
        <w:spacing w:line="240" w:lineRule="auto"/>
        <w:ind w:left="20" w:right="20" w:firstLine="460"/>
        <w:jc w:val="both"/>
        <w:rPr>
          <w:b/>
          <w:sz w:val="26"/>
          <w:szCs w:val="26"/>
        </w:rPr>
      </w:pPr>
      <w:r w:rsidRPr="00F96194">
        <w:rPr>
          <w:b/>
          <w:sz w:val="32"/>
        </w:rPr>
        <w:t xml:space="preserve">Педагогическая диагностика </w:t>
      </w:r>
      <w:r w:rsidRPr="00AA2567">
        <w:rPr>
          <w:i w:val="0"/>
          <w:sz w:val="26"/>
          <w:szCs w:val="26"/>
        </w:rPr>
        <w:t>проводится в ходе</w:t>
      </w:r>
      <w:r w:rsidRPr="00F96194">
        <w:rPr>
          <w:b/>
          <w:sz w:val="24"/>
        </w:rPr>
        <w:t xml:space="preserve"> </w:t>
      </w:r>
      <w:r w:rsidRPr="00F96194">
        <w:rPr>
          <w:b/>
          <w:sz w:val="28"/>
        </w:rPr>
        <w:t>наблюдений</w:t>
      </w:r>
      <w:r w:rsidRPr="00F96194">
        <w:rPr>
          <w:b/>
          <w:sz w:val="24"/>
        </w:rPr>
        <w:t xml:space="preserve"> </w:t>
      </w:r>
      <w:r w:rsidRPr="00AA2567">
        <w:rPr>
          <w:i w:val="0"/>
          <w:sz w:val="26"/>
          <w:szCs w:val="26"/>
        </w:rPr>
        <w:t>за активностью детей в спонтанной и специально организованной деятельности.</w:t>
      </w:r>
      <w:r w:rsidRPr="00AA2567">
        <w:rPr>
          <w:b/>
          <w:sz w:val="26"/>
          <w:szCs w:val="26"/>
        </w:rPr>
        <w:t xml:space="preserve"> </w:t>
      </w:r>
    </w:p>
    <w:p w:rsidR="00A20FAC" w:rsidRPr="00AA2567" w:rsidRDefault="00A20FAC" w:rsidP="00F96194">
      <w:pPr>
        <w:pStyle w:val="41"/>
        <w:shd w:val="clear" w:color="auto" w:fill="auto"/>
        <w:spacing w:line="240" w:lineRule="auto"/>
        <w:ind w:left="20" w:right="20" w:firstLine="460"/>
        <w:jc w:val="both"/>
        <w:rPr>
          <w:i w:val="0"/>
          <w:sz w:val="26"/>
          <w:szCs w:val="26"/>
        </w:rPr>
      </w:pPr>
      <w:r w:rsidRPr="00AA2567">
        <w:rPr>
          <w:b/>
          <w:sz w:val="26"/>
          <w:szCs w:val="26"/>
        </w:rPr>
        <w:t>Инструментарий для педагогической диагностики</w:t>
      </w:r>
      <w:r w:rsidRPr="00AA2567">
        <w:rPr>
          <w:rStyle w:val="4"/>
          <w:b/>
          <w:sz w:val="26"/>
          <w:szCs w:val="26"/>
        </w:rPr>
        <w:t xml:space="preserve"> — </w:t>
      </w:r>
      <w:r w:rsidRPr="00AA2567">
        <w:rPr>
          <w:b/>
          <w:sz w:val="26"/>
          <w:szCs w:val="26"/>
        </w:rPr>
        <w:t>карты наблюдений детского развития,</w:t>
      </w:r>
      <w:r w:rsidRPr="00AA2567">
        <w:rPr>
          <w:i w:val="0"/>
          <w:sz w:val="26"/>
          <w:szCs w:val="26"/>
        </w:rPr>
        <w:t xml:space="preserve"> позволяющие фиксировать</w:t>
      </w:r>
      <w:r w:rsidRPr="00AA2567">
        <w:rPr>
          <w:b/>
          <w:sz w:val="26"/>
          <w:szCs w:val="26"/>
        </w:rPr>
        <w:t xml:space="preserve"> индивидуальную динамику и перспективы развития </w:t>
      </w:r>
      <w:r w:rsidRPr="00AA2567">
        <w:rPr>
          <w:i w:val="0"/>
          <w:sz w:val="26"/>
          <w:szCs w:val="26"/>
        </w:rPr>
        <w:t>каждого ребенка в ходе:</w:t>
      </w:r>
    </w:p>
    <w:p w:rsidR="00A20FAC" w:rsidRPr="00AA2567" w:rsidRDefault="00A20FAC" w:rsidP="00F96194">
      <w:pPr>
        <w:pStyle w:val="41"/>
        <w:shd w:val="clear" w:color="auto" w:fill="auto"/>
        <w:spacing w:line="240" w:lineRule="auto"/>
        <w:ind w:left="20" w:right="20" w:firstLine="460"/>
        <w:jc w:val="both"/>
        <w:rPr>
          <w:i w:val="0"/>
          <w:sz w:val="26"/>
          <w:szCs w:val="26"/>
        </w:rPr>
      </w:pPr>
    </w:p>
    <w:p w:rsidR="00A20FAC" w:rsidRPr="00AA2567" w:rsidRDefault="00A20FAC" w:rsidP="00F96194">
      <w:pPr>
        <w:pStyle w:val="41"/>
        <w:numPr>
          <w:ilvl w:val="0"/>
          <w:numId w:val="2"/>
        </w:numPr>
        <w:shd w:val="clear" w:color="auto" w:fill="auto"/>
        <w:tabs>
          <w:tab w:val="left" w:pos="293"/>
        </w:tabs>
        <w:spacing w:line="240" w:lineRule="auto"/>
        <w:ind w:left="40" w:right="20"/>
        <w:jc w:val="both"/>
        <w:rPr>
          <w:i w:val="0"/>
          <w:sz w:val="26"/>
          <w:szCs w:val="26"/>
        </w:rPr>
      </w:pPr>
      <w:r w:rsidRPr="00AA2567">
        <w:rPr>
          <w:sz w:val="26"/>
          <w:szCs w:val="26"/>
        </w:rPr>
        <w:t xml:space="preserve">коммуникации со сверстниками и взрослыми </w:t>
      </w:r>
      <w:r w:rsidRPr="00AA2567">
        <w:rPr>
          <w:i w:val="0"/>
          <w:sz w:val="26"/>
          <w:szCs w:val="26"/>
        </w:rPr>
        <w:t>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A20FAC" w:rsidRPr="00AA2567" w:rsidRDefault="00A20FAC" w:rsidP="00F96194">
      <w:pPr>
        <w:pStyle w:val="41"/>
        <w:numPr>
          <w:ilvl w:val="0"/>
          <w:numId w:val="2"/>
        </w:numPr>
        <w:shd w:val="clear" w:color="auto" w:fill="auto"/>
        <w:tabs>
          <w:tab w:val="left" w:pos="293"/>
        </w:tabs>
        <w:spacing w:line="240" w:lineRule="auto"/>
        <w:ind w:left="40"/>
        <w:jc w:val="both"/>
        <w:rPr>
          <w:sz w:val="26"/>
          <w:szCs w:val="26"/>
        </w:rPr>
      </w:pPr>
      <w:r w:rsidRPr="00AA2567">
        <w:rPr>
          <w:sz w:val="26"/>
          <w:szCs w:val="26"/>
        </w:rPr>
        <w:t>игровой деятельности;</w:t>
      </w:r>
    </w:p>
    <w:p w:rsidR="00A20FAC" w:rsidRPr="00AA2567" w:rsidRDefault="00A20FAC" w:rsidP="00F96194">
      <w:pPr>
        <w:pStyle w:val="41"/>
        <w:numPr>
          <w:ilvl w:val="0"/>
          <w:numId w:val="2"/>
        </w:numPr>
        <w:shd w:val="clear" w:color="auto" w:fill="auto"/>
        <w:tabs>
          <w:tab w:val="left" w:pos="293"/>
        </w:tabs>
        <w:spacing w:line="240" w:lineRule="auto"/>
        <w:ind w:left="40" w:right="20"/>
        <w:jc w:val="both"/>
        <w:rPr>
          <w:i w:val="0"/>
          <w:sz w:val="26"/>
          <w:szCs w:val="26"/>
        </w:rPr>
      </w:pPr>
      <w:r w:rsidRPr="00AA2567">
        <w:rPr>
          <w:sz w:val="26"/>
          <w:szCs w:val="26"/>
        </w:rPr>
        <w:t xml:space="preserve">познавательной деятельности </w:t>
      </w:r>
      <w:r w:rsidRPr="00AA2567">
        <w:rPr>
          <w:i w:val="0"/>
          <w:sz w:val="26"/>
          <w:szCs w:val="26"/>
        </w:rPr>
        <w:t>(как идет развитие детских способностей, познавательной активности);</w:t>
      </w:r>
    </w:p>
    <w:p w:rsidR="00A20FAC" w:rsidRPr="00AA2567" w:rsidRDefault="00A20FAC" w:rsidP="00F96194">
      <w:pPr>
        <w:pStyle w:val="41"/>
        <w:numPr>
          <w:ilvl w:val="0"/>
          <w:numId w:val="2"/>
        </w:numPr>
        <w:shd w:val="clear" w:color="auto" w:fill="auto"/>
        <w:tabs>
          <w:tab w:val="left" w:pos="293"/>
        </w:tabs>
        <w:spacing w:line="240" w:lineRule="auto"/>
        <w:ind w:left="40" w:right="20"/>
        <w:jc w:val="both"/>
        <w:rPr>
          <w:i w:val="0"/>
          <w:sz w:val="26"/>
          <w:szCs w:val="26"/>
        </w:rPr>
      </w:pPr>
      <w:r w:rsidRPr="00AA2567">
        <w:rPr>
          <w:sz w:val="26"/>
          <w:szCs w:val="26"/>
        </w:rPr>
        <w:t xml:space="preserve">проектной деятельности </w:t>
      </w:r>
      <w:r w:rsidRPr="00AA2567">
        <w:rPr>
          <w:i w:val="0"/>
          <w:sz w:val="26"/>
          <w:szCs w:val="26"/>
        </w:rPr>
        <w:t>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A20FAC" w:rsidRPr="00AA2567" w:rsidRDefault="00A20FAC" w:rsidP="00F96194">
      <w:pPr>
        <w:pStyle w:val="41"/>
        <w:numPr>
          <w:ilvl w:val="0"/>
          <w:numId w:val="2"/>
        </w:numPr>
        <w:shd w:val="clear" w:color="auto" w:fill="auto"/>
        <w:tabs>
          <w:tab w:val="left" w:pos="293"/>
        </w:tabs>
        <w:spacing w:line="240" w:lineRule="auto"/>
        <w:ind w:left="40"/>
        <w:jc w:val="both"/>
        <w:rPr>
          <w:sz w:val="26"/>
          <w:szCs w:val="26"/>
        </w:rPr>
      </w:pPr>
      <w:r w:rsidRPr="00AA2567">
        <w:rPr>
          <w:sz w:val="26"/>
          <w:szCs w:val="26"/>
        </w:rPr>
        <w:t>художественной деятельности;</w:t>
      </w:r>
    </w:p>
    <w:p w:rsidR="00A20FAC" w:rsidRPr="00AA2567" w:rsidRDefault="00A20FAC" w:rsidP="00F96194">
      <w:pPr>
        <w:pStyle w:val="41"/>
        <w:numPr>
          <w:ilvl w:val="0"/>
          <w:numId w:val="2"/>
        </w:numPr>
        <w:shd w:val="clear" w:color="auto" w:fill="auto"/>
        <w:tabs>
          <w:tab w:val="left" w:pos="293"/>
        </w:tabs>
        <w:spacing w:line="240" w:lineRule="auto"/>
        <w:ind w:left="40"/>
        <w:jc w:val="both"/>
        <w:rPr>
          <w:sz w:val="26"/>
          <w:szCs w:val="26"/>
        </w:rPr>
      </w:pPr>
      <w:r w:rsidRPr="00AA2567">
        <w:rPr>
          <w:sz w:val="26"/>
          <w:szCs w:val="26"/>
        </w:rPr>
        <w:t>физического развития.</w:t>
      </w:r>
    </w:p>
    <w:p w:rsidR="00A20FAC" w:rsidRPr="00AA2567" w:rsidRDefault="00A20FAC" w:rsidP="00F96194">
      <w:pPr>
        <w:pStyle w:val="5"/>
        <w:shd w:val="clear" w:color="auto" w:fill="auto"/>
        <w:spacing w:after="0" w:line="240" w:lineRule="auto"/>
        <w:ind w:left="40" w:right="20" w:firstLine="460"/>
        <w:rPr>
          <w:sz w:val="22"/>
          <w:szCs w:val="26"/>
        </w:rPr>
      </w:pPr>
    </w:p>
    <w:p w:rsidR="00A20FAC" w:rsidRPr="00AA2567" w:rsidRDefault="00A20FAC" w:rsidP="00F96194">
      <w:pPr>
        <w:pStyle w:val="5"/>
        <w:shd w:val="clear" w:color="auto" w:fill="auto"/>
        <w:spacing w:after="0" w:line="240" w:lineRule="auto"/>
        <w:ind w:left="40" w:right="20" w:firstLine="460"/>
        <w:rPr>
          <w:sz w:val="26"/>
          <w:szCs w:val="26"/>
        </w:rPr>
      </w:pPr>
      <w:r w:rsidRPr="00AA2567">
        <w:rPr>
          <w:sz w:val="26"/>
          <w:szCs w:val="26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A20FAC" w:rsidRPr="00AA2567" w:rsidRDefault="00A20FAC" w:rsidP="00F96194">
      <w:pPr>
        <w:pStyle w:val="5"/>
        <w:shd w:val="clear" w:color="auto" w:fill="auto"/>
        <w:spacing w:after="0" w:line="240" w:lineRule="auto"/>
        <w:ind w:left="40" w:right="20" w:firstLine="460"/>
        <w:rPr>
          <w:sz w:val="22"/>
          <w:szCs w:val="26"/>
        </w:rPr>
      </w:pPr>
    </w:p>
    <w:p w:rsidR="00A20FAC" w:rsidRPr="00AA2567" w:rsidRDefault="00A20FAC" w:rsidP="00F96194">
      <w:pPr>
        <w:pStyle w:val="5"/>
        <w:numPr>
          <w:ilvl w:val="0"/>
          <w:numId w:val="3"/>
        </w:numPr>
        <w:shd w:val="clear" w:color="auto" w:fill="auto"/>
        <w:tabs>
          <w:tab w:val="left" w:pos="293"/>
        </w:tabs>
        <w:spacing w:after="0" w:line="240" w:lineRule="auto"/>
        <w:ind w:left="40" w:right="20"/>
        <w:rPr>
          <w:sz w:val="26"/>
          <w:szCs w:val="26"/>
        </w:rPr>
      </w:pPr>
      <w:r w:rsidRPr="00AA2567">
        <w:rPr>
          <w:b/>
          <w:sz w:val="26"/>
          <w:szCs w:val="26"/>
        </w:rPr>
        <w:t>индивидуализации образования</w:t>
      </w:r>
      <w:r w:rsidRPr="00AA2567">
        <w:rPr>
          <w:sz w:val="26"/>
          <w:szCs w:val="26"/>
        </w:rPr>
        <w:t xml:space="preserve">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A20FAC" w:rsidRPr="00AA2567" w:rsidRDefault="00A20FAC" w:rsidP="00F96194">
      <w:pPr>
        <w:pStyle w:val="5"/>
        <w:shd w:val="clear" w:color="auto" w:fill="auto"/>
        <w:tabs>
          <w:tab w:val="left" w:pos="293"/>
        </w:tabs>
        <w:spacing w:after="0" w:line="240" w:lineRule="auto"/>
        <w:ind w:left="40" w:right="20" w:firstLine="0"/>
        <w:rPr>
          <w:sz w:val="26"/>
          <w:szCs w:val="26"/>
        </w:rPr>
      </w:pPr>
    </w:p>
    <w:p w:rsidR="00A20FAC" w:rsidRPr="00AA2567" w:rsidRDefault="00A20FAC" w:rsidP="00F96194">
      <w:pPr>
        <w:pStyle w:val="5"/>
        <w:numPr>
          <w:ilvl w:val="0"/>
          <w:numId w:val="3"/>
        </w:numPr>
        <w:shd w:val="clear" w:color="auto" w:fill="auto"/>
        <w:tabs>
          <w:tab w:val="left" w:pos="293"/>
        </w:tabs>
        <w:spacing w:after="0" w:line="240" w:lineRule="auto"/>
        <w:ind w:left="40"/>
        <w:rPr>
          <w:sz w:val="26"/>
          <w:szCs w:val="26"/>
        </w:rPr>
      </w:pPr>
      <w:r w:rsidRPr="00AA2567">
        <w:rPr>
          <w:b/>
          <w:sz w:val="26"/>
          <w:szCs w:val="26"/>
        </w:rPr>
        <w:t>оптимизации работы</w:t>
      </w:r>
      <w:r w:rsidRPr="00AA2567">
        <w:rPr>
          <w:sz w:val="26"/>
          <w:szCs w:val="26"/>
        </w:rPr>
        <w:t xml:space="preserve"> с группой детей.</w:t>
      </w:r>
    </w:p>
    <w:p w:rsidR="00A20FAC" w:rsidRPr="00AA2567" w:rsidRDefault="00A20FAC" w:rsidP="00F96194">
      <w:pPr>
        <w:pStyle w:val="a4"/>
        <w:rPr>
          <w:sz w:val="26"/>
          <w:szCs w:val="26"/>
        </w:rPr>
      </w:pPr>
    </w:p>
    <w:p w:rsidR="00A20FAC" w:rsidRPr="00F96194" w:rsidRDefault="00A20FAC" w:rsidP="00F96194">
      <w:pPr>
        <w:pStyle w:val="5"/>
        <w:shd w:val="clear" w:color="auto" w:fill="auto"/>
        <w:spacing w:after="0" w:line="240" w:lineRule="auto"/>
        <w:ind w:left="40" w:right="20" w:firstLine="460"/>
        <w:rPr>
          <w:sz w:val="24"/>
        </w:rPr>
      </w:pPr>
      <w:r w:rsidRPr="00AA2567">
        <w:rPr>
          <w:sz w:val="26"/>
          <w:szCs w:val="26"/>
        </w:rPr>
        <w:t>В ходе образовательной деятельности педагоги создают диагностические ситуации, чтобы оценить индивидуальную динамику детей и</w:t>
      </w:r>
      <w:r w:rsidRPr="00F96194">
        <w:rPr>
          <w:sz w:val="24"/>
        </w:rPr>
        <w:t xml:space="preserve"> </w:t>
      </w:r>
      <w:r w:rsidRPr="00F96194">
        <w:rPr>
          <w:b/>
          <w:i/>
          <w:sz w:val="28"/>
        </w:rPr>
        <w:t xml:space="preserve">скорректировать </w:t>
      </w:r>
      <w:r w:rsidRPr="00F96194">
        <w:rPr>
          <w:b/>
          <w:i/>
          <w:sz w:val="32"/>
          <w:u w:val="single"/>
        </w:rPr>
        <w:t>свои</w:t>
      </w:r>
      <w:r w:rsidRPr="00F96194">
        <w:rPr>
          <w:b/>
          <w:i/>
          <w:sz w:val="28"/>
        </w:rPr>
        <w:t xml:space="preserve"> действия</w:t>
      </w:r>
      <w:r w:rsidRPr="00F96194">
        <w:rPr>
          <w:sz w:val="24"/>
        </w:rPr>
        <w:t>.</w:t>
      </w:r>
    </w:p>
    <w:p w:rsidR="00C813BC" w:rsidRDefault="00C813BC" w:rsidP="00A20FAC"/>
    <w:sectPr w:rsidR="00C813BC" w:rsidSect="00F96194">
      <w:pgSz w:w="11906" w:h="16838"/>
      <w:pgMar w:top="567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singl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1E"/>
    <w:multiLevelType w:val="multilevel"/>
    <w:tmpl w:val="0000001E"/>
    <w:name w:val="WW8Num30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6F"/>
    <w:multiLevelType w:val="multilevel"/>
    <w:tmpl w:val="0000006F"/>
    <w:name w:val="WW8Num11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15D94910"/>
    <w:multiLevelType w:val="hybridMultilevel"/>
    <w:tmpl w:val="8FAE8E88"/>
    <w:lvl w:ilvl="0" w:tplc="8CAAD676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20FAC"/>
    <w:rsid w:val="00512178"/>
    <w:rsid w:val="006E232A"/>
    <w:rsid w:val="00704929"/>
    <w:rsid w:val="00A20FAC"/>
    <w:rsid w:val="00AA2567"/>
    <w:rsid w:val="00C813BC"/>
    <w:rsid w:val="00F96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FA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A20FA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vertAlign w:val="baseline"/>
      <w:lang w:val="ru-RU"/>
    </w:rPr>
  </w:style>
  <w:style w:type="character" w:customStyle="1" w:styleId="a3">
    <w:name w:val="Основной текст + Полужирный"/>
    <w:basedOn w:val="a0"/>
    <w:rsid w:val="00A20FA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30">
    <w:name w:val="Заголовок №3"/>
    <w:basedOn w:val="a0"/>
    <w:rsid w:val="00A20FA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vertAlign w:val="baseline"/>
      <w:lang w:val="ru-RU"/>
    </w:rPr>
  </w:style>
  <w:style w:type="character" w:customStyle="1" w:styleId="4">
    <w:name w:val="Основной текст (4) + Не курсив"/>
    <w:basedOn w:val="a0"/>
    <w:rsid w:val="00A20FA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paragraph" w:customStyle="1" w:styleId="5">
    <w:name w:val="Основной текст5"/>
    <w:basedOn w:val="a"/>
    <w:rsid w:val="00A20FAC"/>
    <w:pPr>
      <w:shd w:val="clear" w:color="auto" w:fill="FFFFFF"/>
      <w:spacing w:after="360" w:line="0" w:lineRule="atLeast"/>
      <w:ind w:hanging="4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Основной текст (3)1"/>
    <w:basedOn w:val="a"/>
    <w:rsid w:val="00A20FAC"/>
    <w:pPr>
      <w:shd w:val="clear" w:color="auto" w:fill="FFFFFF"/>
      <w:spacing w:before="360" w:line="278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1">
    <w:name w:val="Основной текст (4)1"/>
    <w:basedOn w:val="a"/>
    <w:rsid w:val="00A20FAC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10">
    <w:name w:val="Заголовок №31"/>
    <w:basedOn w:val="a"/>
    <w:rsid w:val="00A20FAC"/>
    <w:pPr>
      <w:shd w:val="clear" w:color="auto" w:fill="FFFFFF"/>
      <w:spacing w:before="240" w:line="274" w:lineRule="exact"/>
      <w:ind w:hanging="88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4">
    <w:name w:val="List Paragraph"/>
    <w:basedOn w:val="a"/>
    <w:uiPriority w:val="34"/>
    <w:qFormat/>
    <w:rsid w:val="00A20F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2016-10-09T16:00:00Z</dcterms:created>
  <dcterms:modified xsi:type="dcterms:W3CDTF">2016-10-26T17:32:00Z</dcterms:modified>
</cp:coreProperties>
</file>