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ABD" w:rsidRPr="003E0F53" w:rsidRDefault="00E00ABD" w:rsidP="00E00ABD">
      <w:pPr>
        <w:widowControl w:val="0"/>
        <w:autoSpaceDE w:val="0"/>
        <w:autoSpaceDN w:val="0"/>
        <w:adjustRightInd w:val="0"/>
        <w:jc w:val="center"/>
        <w:outlineLvl w:val="0"/>
        <w:rPr>
          <w:b/>
          <w:szCs w:val="28"/>
        </w:rPr>
      </w:pPr>
      <w:bookmarkStart w:id="0" w:name="Par1"/>
      <w:bookmarkStart w:id="1" w:name="Par43"/>
      <w:bookmarkEnd w:id="0"/>
      <w:bookmarkEnd w:id="1"/>
      <w:r w:rsidRPr="006B4BFD">
        <w:rPr>
          <w:noProof/>
          <w:lang w:val="en-US"/>
        </w:rPr>
        <w:pict>
          <v:rect id="_x0000_s1026" style="position:absolute;left:0;text-align:left;margin-left:-19.5pt;margin-top:-.2pt;width:504.6pt;height:765.75pt;z-index:251658240" filled="f" strokeweight="8.25pt">
            <v:stroke linestyle="thickBetweenThin"/>
          </v:rect>
        </w:pict>
      </w:r>
      <w:r w:rsidRPr="003E0F53">
        <w:rPr>
          <w:b/>
          <w:szCs w:val="28"/>
        </w:rPr>
        <w:t xml:space="preserve">Управление образования </w:t>
      </w:r>
      <w:proofErr w:type="spellStart"/>
      <w:r w:rsidRPr="003E0F53">
        <w:rPr>
          <w:b/>
          <w:szCs w:val="28"/>
        </w:rPr>
        <w:t>Кировградского</w:t>
      </w:r>
      <w:proofErr w:type="spellEnd"/>
      <w:r w:rsidRPr="003E0F53">
        <w:rPr>
          <w:b/>
          <w:szCs w:val="28"/>
        </w:rPr>
        <w:t xml:space="preserve"> городского округа</w:t>
      </w:r>
    </w:p>
    <w:p w:rsidR="00E00ABD" w:rsidRPr="00DA3F5F" w:rsidRDefault="00E00ABD" w:rsidP="00E00ABD">
      <w:pPr>
        <w:pStyle w:val="Standard"/>
        <w:jc w:val="center"/>
        <w:rPr>
          <w:sz w:val="12"/>
          <w:szCs w:val="28"/>
          <w:lang w:val="ru-RU"/>
        </w:rPr>
      </w:pPr>
    </w:p>
    <w:p w:rsidR="00E00ABD" w:rsidRDefault="00E00ABD" w:rsidP="00E00ABD">
      <w:pPr>
        <w:pStyle w:val="a4"/>
        <w:tabs>
          <w:tab w:val="left" w:pos="360"/>
          <w:tab w:val="left" w:pos="900"/>
          <w:tab w:val="left" w:pos="1080"/>
          <w:tab w:val="left" w:pos="1440"/>
        </w:tabs>
        <w:spacing w:after="0"/>
        <w:ind w:left="-540"/>
        <w:jc w:val="center"/>
        <w:rPr>
          <w:b/>
          <w:bCs/>
          <w:sz w:val="24"/>
          <w:szCs w:val="24"/>
        </w:rPr>
      </w:pPr>
      <w:r w:rsidRPr="000C0AD5">
        <w:rPr>
          <w:b/>
          <w:bCs/>
          <w:sz w:val="24"/>
          <w:szCs w:val="24"/>
        </w:rPr>
        <w:t xml:space="preserve">Муниципальное </w:t>
      </w:r>
      <w:r>
        <w:rPr>
          <w:b/>
          <w:bCs/>
          <w:sz w:val="24"/>
          <w:szCs w:val="24"/>
        </w:rPr>
        <w:t>автономное</w:t>
      </w:r>
      <w:r w:rsidRPr="000C0AD5">
        <w:rPr>
          <w:b/>
          <w:bCs/>
          <w:sz w:val="24"/>
          <w:szCs w:val="24"/>
        </w:rPr>
        <w:t xml:space="preserve"> дошкольное образовательное учреждение </w:t>
      </w:r>
    </w:p>
    <w:p w:rsidR="00E00ABD" w:rsidRPr="000C0AD5" w:rsidRDefault="00E00ABD" w:rsidP="00E00ABD">
      <w:pPr>
        <w:pStyle w:val="a4"/>
        <w:tabs>
          <w:tab w:val="left" w:pos="360"/>
          <w:tab w:val="left" w:pos="900"/>
          <w:tab w:val="left" w:pos="1080"/>
          <w:tab w:val="left" w:pos="1440"/>
        </w:tabs>
        <w:spacing w:after="0"/>
        <w:ind w:left="-540"/>
        <w:jc w:val="center"/>
        <w:rPr>
          <w:b/>
          <w:bCs/>
          <w:sz w:val="18"/>
          <w:szCs w:val="18"/>
        </w:rPr>
      </w:pPr>
      <w:r>
        <w:rPr>
          <w:b/>
          <w:bCs/>
          <w:sz w:val="24"/>
          <w:szCs w:val="24"/>
        </w:rPr>
        <w:t>д</w:t>
      </w:r>
      <w:r w:rsidRPr="000C0AD5">
        <w:rPr>
          <w:b/>
          <w:bCs/>
          <w:sz w:val="24"/>
          <w:szCs w:val="24"/>
        </w:rPr>
        <w:t>етский</w:t>
      </w:r>
      <w:r>
        <w:rPr>
          <w:b/>
          <w:bCs/>
          <w:sz w:val="24"/>
          <w:szCs w:val="24"/>
        </w:rPr>
        <w:t xml:space="preserve"> сад </w:t>
      </w:r>
      <w:r w:rsidRPr="000C0AD5">
        <w:rPr>
          <w:b/>
          <w:bCs/>
          <w:sz w:val="24"/>
          <w:szCs w:val="24"/>
        </w:rPr>
        <w:t xml:space="preserve"> №</w:t>
      </w:r>
      <w:r w:rsidRPr="000C0AD5">
        <w:rPr>
          <w:b/>
          <w:bCs/>
          <w:sz w:val="18"/>
          <w:szCs w:val="18"/>
        </w:rPr>
        <w:t xml:space="preserve"> </w:t>
      </w:r>
      <w:r w:rsidRPr="000C0AD5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 xml:space="preserve"> «Страна Детства»</w:t>
      </w:r>
    </w:p>
    <w:p w:rsidR="00E00ABD" w:rsidRPr="000C0AD5" w:rsidRDefault="00E00ABD" w:rsidP="00E00ABD">
      <w:pPr>
        <w:pStyle w:val="PrikazDOU"/>
        <w:spacing w:line="240" w:lineRule="auto"/>
        <w:ind w:left="-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0AD5">
        <w:rPr>
          <w:rFonts w:ascii="Times New Roman" w:hAnsi="Times New Roman" w:cs="Times New Roman"/>
          <w:b/>
          <w:bCs/>
          <w:sz w:val="24"/>
          <w:szCs w:val="24"/>
        </w:rPr>
        <w:t>(М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0C0AD5">
        <w:rPr>
          <w:rFonts w:ascii="Times New Roman" w:hAnsi="Times New Roman" w:cs="Times New Roman"/>
          <w:b/>
          <w:bCs/>
          <w:sz w:val="24"/>
          <w:szCs w:val="24"/>
        </w:rPr>
        <w:t>ДОУ детский сад № 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"Страна Детства»</w:t>
      </w:r>
      <w:r w:rsidRPr="000C0AD5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00ABD" w:rsidRPr="00DA3F5F" w:rsidRDefault="00E00ABD" w:rsidP="00E00ABD">
      <w:pPr>
        <w:ind w:left="-540" w:firstLine="284"/>
        <w:jc w:val="center"/>
        <w:rPr>
          <w:b/>
          <w:bCs/>
        </w:rPr>
      </w:pPr>
      <w:proofErr w:type="spellStart"/>
      <w:r w:rsidRPr="00DA3F5F">
        <w:rPr>
          <w:b/>
          <w:bCs/>
        </w:rPr>
        <w:t>г</w:t>
      </w:r>
      <w:proofErr w:type="gramStart"/>
      <w:r w:rsidRPr="00DA3F5F">
        <w:rPr>
          <w:b/>
          <w:bCs/>
        </w:rPr>
        <w:t>.К</w:t>
      </w:r>
      <w:proofErr w:type="gramEnd"/>
      <w:r w:rsidRPr="00DA3F5F">
        <w:rPr>
          <w:b/>
          <w:bCs/>
        </w:rPr>
        <w:t>ировград</w:t>
      </w:r>
      <w:proofErr w:type="spellEnd"/>
    </w:p>
    <w:p w:rsidR="00E00ABD" w:rsidRPr="00DA3F5F" w:rsidRDefault="00E00ABD" w:rsidP="00E00ABD">
      <w:pPr>
        <w:ind w:firstLine="284"/>
        <w:jc w:val="both"/>
      </w:pPr>
    </w:p>
    <w:p w:rsidR="00E00ABD" w:rsidRPr="00492124" w:rsidRDefault="00E00ABD" w:rsidP="00E00ABD">
      <w:pPr>
        <w:pStyle w:val="Standard"/>
        <w:jc w:val="center"/>
        <w:rPr>
          <w:sz w:val="28"/>
          <w:szCs w:val="28"/>
          <w:lang w:val="ru-RU"/>
        </w:rPr>
      </w:pPr>
    </w:p>
    <w:tbl>
      <w:tblPr>
        <w:tblW w:w="10280" w:type="dxa"/>
        <w:tblInd w:w="250" w:type="dxa"/>
        <w:tblLook w:val="04A0"/>
      </w:tblPr>
      <w:tblGrid>
        <w:gridCol w:w="5353"/>
        <w:gridCol w:w="4927"/>
      </w:tblGrid>
      <w:tr w:rsidR="00E00ABD" w:rsidRPr="003E0F53" w:rsidTr="00EB2374">
        <w:tc>
          <w:tcPr>
            <w:tcW w:w="5353" w:type="dxa"/>
          </w:tcPr>
          <w:p w:rsidR="00E00ABD" w:rsidRPr="00A6066E" w:rsidRDefault="00E00ABD" w:rsidP="00EB2374">
            <w:pPr>
              <w:pStyle w:val="Standard"/>
              <w:jc w:val="both"/>
              <w:outlineLvl w:val="0"/>
              <w:rPr>
                <w:b/>
                <w:szCs w:val="28"/>
                <w:lang w:val="ru-RU"/>
              </w:rPr>
            </w:pPr>
            <w:r w:rsidRPr="00A6066E">
              <w:rPr>
                <w:b/>
                <w:szCs w:val="28"/>
                <w:lang w:val="ru-RU"/>
              </w:rPr>
              <w:t>СОГЛАСОВАНО:</w:t>
            </w:r>
          </w:p>
          <w:p w:rsidR="00E00ABD" w:rsidRPr="00DA3F5F" w:rsidRDefault="00E00ABD" w:rsidP="00EB2374">
            <w:pPr>
              <w:pStyle w:val="Standard"/>
              <w:jc w:val="both"/>
              <w:outlineLvl w:val="0"/>
              <w:rPr>
                <w:szCs w:val="28"/>
                <w:lang w:val="ru-RU"/>
              </w:rPr>
            </w:pPr>
            <w:r w:rsidRPr="00DA3F5F">
              <w:rPr>
                <w:szCs w:val="28"/>
                <w:lang w:val="ru-RU"/>
              </w:rPr>
              <w:t xml:space="preserve">председатель </w:t>
            </w:r>
            <w:proofErr w:type="gramStart"/>
            <w:r w:rsidRPr="00DA3F5F">
              <w:rPr>
                <w:szCs w:val="28"/>
                <w:lang w:val="ru-RU"/>
              </w:rPr>
              <w:t>профсоюзного</w:t>
            </w:r>
            <w:proofErr w:type="gramEnd"/>
          </w:p>
          <w:p w:rsidR="00E00ABD" w:rsidRPr="00DA3F5F" w:rsidRDefault="00E00ABD" w:rsidP="00EB2374">
            <w:pPr>
              <w:pStyle w:val="Standard"/>
              <w:jc w:val="both"/>
              <w:outlineLvl w:val="0"/>
              <w:rPr>
                <w:szCs w:val="28"/>
                <w:lang w:val="ru-RU"/>
              </w:rPr>
            </w:pPr>
            <w:r w:rsidRPr="00DA3F5F">
              <w:rPr>
                <w:szCs w:val="28"/>
                <w:lang w:val="ru-RU"/>
              </w:rPr>
              <w:t xml:space="preserve">комитета МАДОУ </w:t>
            </w:r>
            <w:proofErr w:type="gramStart"/>
            <w:r w:rsidRPr="00DA3F5F">
              <w:rPr>
                <w:szCs w:val="28"/>
                <w:lang w:val="ru-RU"/>
              </w:rPr>
              <w:t>детский</w:t>
            </w:r>
            <w:proofErr w:type="gramEnd"/>
          </w:p>
          <w:p w:rsidR="00E00ABD" w:rsidRPr="00DA3F5F" w:rsidRDefault="00E00ABD" w:rsidP="00EB2374">
            <w:pPr>
              <w:pStyle w:val="Standard"/>
              <w:jc w:val="both"/>
              <w:outlineLvl w:val="0"/>
              <w:rPr>
                <w:szCs w:val="28"/>
                <w:lang w:val="ru-RU"/>
              </w:rPr>
            </w:pPr>
            <w:r w:rsidRPr="00DA3F5F">
              <w:rPr>
                <w:szCs w:val="28"/>
                <w:lang w:val="ru-RU"/>
              </w:rPr>
              <w:t>сад № 1 «Страна Детства»</w:t>
            </w:r>
          </w:p>
          <w:p w:rsidR="00E00ABD" w:rsidRPr="00DA3F5F" w:rsidRDefault="00E00ABD" w:rsidP="00EB2374">
            <w:pPr>
              <w:pStyle w:val="Standard"/>
              <w:jc w:val="both"/>
              <w:outlineLvl w:val="0"/>
              <w:rPr>
                <w:szCs w:val="28"/>
                <w:lang w:val="ru-RU"/>
              </w:rPr>
            </w:pPr>
            <w:proofErr w:type="spellStart"/>
            <w:r>
              <w:rPr>
                <w:szCs w:val="28"/>
                <w:lang w:val="ru-RU"/>
              </w:rPr>
              <w:t>______________Наложитая</w:t>
            </w:r>
            <w:proofErr w:type="spellEnd"/>
            <w:r>
              <w:rPr>
                <w:szCs w:val="28"/>
                <w:lang w:val="ru-RU"/>
              </w:rPr>
              <w:t xml:space="preserve"> Ю.Н.</w:t>
            </w:r>
          </w:p>
          <w:p w:rsidR="00E00ABD" w:rsidRPr="00DA3F5F" w:rsidRDefault="00E00ABD" w:rsidP="00EB2374">
            <w:pPr>
              <w:pStyle w:val="Standard"/>
              <w:jc w:val="both"/>
              <w:outlineLvl w:val="0"/>
              <w:rPr>
                <w:szCs w:val="28"/>
                <w:lang w:val="ru-RU"/>
              </w:rPr>
            </w:pPr>
            <w:r w:rsidRPr="00DA3F5F">
              <w:rPr>
                <w:szCs w:val="28"/>
                <w:lang w:val="ru-RU"/>
              </w:rPr>
              <w:t>«_</w:t>
            </w:r>
            <w:r>
              <w:rPr>
                <w:szCs w:val="28"/>
                <w:lang w:val="ru-RU"/>
              </w:rPr>
              <w:t>___</w:t>
            </w:r>
            <w:r w:rsidRPr="00DA3F5F">
              <w:rPr>
                <w:szCs w:val="28"/>
                <w:lang w:val="ru-RU"/>
              </w:rPr>
              <w:t>_» _______________ 20</w:t>
            </w:r>
            <w:r>
              <w:rPr>
                <w:szCs w:val="28"/>
                <w:lang w:val="ru-RU"/>
              </w:rPr>
              <w:t>20</w:t>
            </w:r>
            <w:r w:rsidRPr="00DA3F5F">
              <w:rPr>
                <w:szCs w:val="28"/>
                <w:lang w:val="ru-RU"/>
              </w:rPr>
              <w:t>г.</w:t>
            </w:r>
          </w:p>
        </w:tc>
        <w:tc>
          <w:tcPr>
            <w:tcW w:w="4927" w:type="dxa"/>
          </w:tcPr>
          <w:p w:rsidR="00E00ABD" w:rsidRPr="00A6066E" w:rsidRDefault="00E00ABD" w:rsidP="00EB2374">
            <w:pPr>
              <w:pStyle w:val="Standard"/>
              <w:ind w:left="177"/>
              <w:jc w:val="both"/>
              <w:outlineLvl w:val="0"/>
              <w:rPr>
                <w:b/>
                <w:szCs w:val="28"/>
                <w:lang w:val="ru-RU"/>
              </w:rPr>
            </w:pPr>
            <w:r w:rsidRPr="00A6066E">
              <w:rPr>
                <w:b/>
                <w:szCs w:val="28"/>
                <w:lang w:val="ru-RU"/>
              </w:rPr>
              <w:t>УТВЕРЖДАЮ:</w:t>
            </w:r>
          </w:p>
          <w:p w:rsidR="00E00ABD" w:rsidRPr="00DA3F5F" w:rsidRDefault="00E00ABD" w:rsidP="00EB2374">
            <w:pPr>
              <w:pStyle w:val="Standard"/>
              <w:ind w:left="177"/>
              <w:jc w:val="both"/>
              <w:outlineLvl w:val="0"/>
              <w:rPr>
                <w:szCs w:val="28"/>
                <w:lang w:val="ru-RU"/>
              </w:rPr>
            </w:pPr>
            <w:r w:rsidRPr="00DA3F5F">
              <w:rPr>
                <w:szCs w:val="28"/>
                <w:lang w:val="ru-RU"/>
              </w:rPr>
              <w:t>заведующий МАДОУ</w:t>
            </w:r>
          </w:p>
          <w:p w:rsidR="00E00ABD" w:rsidRPr="00DA3F5F" w:rsidRDefault="00E00ABD" w:rsidP="00EB2374">
            <w:pPr>
              <w:pStyle w:val="Standard"/>
              <w:ind w:left="177"/>
              <w:jc w:val="both"/>
              <w:outlineLvl w:val="0"/>
              <w:rPr>
                <w:szCs w:val="28"/>
                <w:lang w:val="ru-RU"/>
              </w:rPr>
            </w:pPr>
            <w:r w:rsidRPr="00DA3F5F">
              <w:rPr>
                <w:szCs w:val="28"/>
                <w:lang w:val="ru-RU"/>
              </w:rPr>
              <w:t xml:space="preserve">детский сад № </w:t>
            </w:r>
            <w:r>
              <w:rPr>
                <w:szCs w:val="28"/>
                <w:lang w:val="ru-RU"/>
              </w:rPr>
              <w:t>1 «Страна Детства»</w:t>
            </w:r>
          </w:p>
          <w:p w:rsidR="00E00ABD" w:rsidRPr="00DA3F5F" w:rsidRDefault="00E00ABD" w:rsidP="00EB2374">
            <w:pPr>
              <w:pStyle w:val="Standard"/>
              <w:ind w:left="177"/>
              <w:jc w:val="both"/>
              <w:outlineLvl w:val="0"/>
              <w:rPr>
                <w:szCs w:val="28"/>
                <w:lang w:val="ru-RU"/>
              </w:rPr>
            </w:pPr>
            <w:r w:rsidRPr="00DA3F5F">
              <w:rPr>
                <w:szCs w:val="28"/>
                <w:lang w:val="ru-RU"/>
              </w:rPr>
              <w:t xml:space="preserve">_____________ </w:t>
            </w:r>
            <w:r>
              <w:rPr>
                <w:szCs w:val="28"/>
                <w:lang w:val="ru-RU"/>
              </w:rPr>
              <w:t>Бердникова А.И.</w:t>
            </w:r>
          </w:p>
          <w:p w:rsidR="00E00ABD" w:rsidRPr="003838C9" w:rsidRDefault="00E00ABD" w:rsidP="00EB2374">
            <w:pPr>
              <w:pStyle w:val="Standard"/>
              <w:ind w:left="177"/>
              <w:jc w:val="both"/>
              <w:outlineLvl w:val="0"/>
              <w:rPr>
                <w:b/>
                <w:szCs w:val="28"/>
                <w:lang w:val="ru-RU"/>
              </w:rPr>
            </w:pPr>
            <w:r w:rsidRPr="003838C9">
              <w:rPr>
                <w:b/>
                <w:szCs w:val="28"/>
                <w:lang w:val="ru-RU"/>
              </w:rPr>
              <w:t>Пр</w:t>
            </w:r>
            <w:r>
              <w:rPr>
                <w:b/>
                <w:szCs w:val="28"/>
                <w:lang w:val="ru-RU"/>
              </w:rPr>
              <w:t>иказ</w:t>
            </w:r>
            <w:r w:rsidRPr="003838C9">
              <w:rPr>
                <w:b/>
                <w:szCs w:val="28"/>
                <w:lang w:val="ru-RU"/>
              </w:rPr>
              <w:t xml:space="preserve"> № </w:t>
            </w:r>
            <w:r>
              <w:rPr>
                <w:b/>
                <w:szCs w:val="28"/>
                <w:lang w:val="ru-RU"/>
              </w:rPr>
              <w:t xml:space="preserve">   </w:t>
            </w:r>
            <w:proofErr w:type="gramStart"/>
            <w:r w:rsidRPr="003838C9">
              <w:rPr>
                <w:b/>
                <w:szCs w:val="28"/>
                <w:lang w:val="ru-RU"/>
              </w:rPr>
              <w:t>-О</w:t>
            </w:r>
            <w:proofErr w:type="gramEnd"/>
            <w:r w:rsidRPr="003838C9">
              <w:rPr>
                <w:b/>
                <w:szCs w:val="28"/>
                <w:lang w:val="ru-RU"/>
              </w:rPr>
              <w:t xml:space="preserve">Д от </w:t>
            </w:r>
            <w:r>
              <w:rPr>
                <w:b/>
                <w:szCs w:val="28"/>
                <w:lang w:val="ru-RU"/>
              </w:rPr>
              <w:t>01.07.2020</w:t>
            </w:r>
            <w:r w:rsidRPr="003838C9">
              <w:rPr>
                <w:b/>
                <w:szCs w:val="28"/>
                <w:lang w:val="ru-RU"/>
              </w:rPr>
              <w:t xml:space="preserve"> г.</w:t>
            </w:r>
          </w:p>
        </w:tc>
      </w:tr>
    </w:tbl>
    <w:p w:rsidR="00E00ABD" w:rsidRDefault="00E00ABD" w:rsidP="00E00ABD">
      <w:pPr>
        <w:pStyle w:val="Standard"/>
        <w:jc w:val="both"/>
        <w:outlineLvl w:val="0"/>
        <w:rPr>
          <w:sz w:val="28"/>
          <w:szCs w:val="28"/>
          <w:lang w:val="ru-RU"/>
        </w:rPr>
      </w:pPr>
    </w:p>
    <w:p w:rsidR="00E00ABD" w:rsidRDefault="00E00ABD" w:rsidP="00E00ABD">
      <w:pPr>
        <w:pStyle w:val="Standard"/>
        <w:jc w:val="right"/>
        <w:rPr>
          <w:sz w:val="29"/>
          <w:szCs w:val="33"/>
          <w:lang w:val="ru-RU"/>
        </w:rPr>
      </w:pPr>
    </w:p>
    <w:p w:rsidR="00E00ABD" w:rsidRDefault="00E00ABD" w:rsidP="00E00ABD">
      <w:pPr>
        <w:pStyle w:val="Standard"/>
        <w:jc w:val="right"/>
        <w:rPr>
          <w:sz w:val="29"/>
          <w:szCs w:val="33"/>
          <w:lang w:val="ru-RU"/>
        </w:rPr>
      </w:pPr>
    </w:p>
    <w:p w:rsidR="00E00ABD" w:rsidRDefault="00E00ABD" w:rsidP="00E00ABD">
      <w:pPr>
        <w:pStyle w:val="Standard"/>
        <w:jc w:val="right"/>
        <w:rPr>
          <w:sz w:val="29"/>
          <w:szCs w:val="33"/>
          <w:lang w:val="ru-RU"/>
        </w:rPr>
      </w:pPr>
    </w:p>
    <w:p w:rsidR="00E00ABD" w:rsidRDefault="00E00ABD" w:rsidP="00E00ABD">
      <w:pPr>
        <w:pStyle w:val="Standard"/>
        <w:jc w:val="right"/>
        <w:rPr>
          <w:sz w:val="29"/>
          <w:szCs w:val="33"/>
          <w:lang w:val="ru-RU"/>
        </w:rPr>
      </w:pPr>
    </w:p>
    <w:p w:rsidR="00E00ABD" w:rsidRDefault="00E00ABD" w:rsidP="00E00ABD">
      <w:pPr>
        <w:pStyle w:val="Standard"/>
        <w:ind w:left="284" w:right="-428"/>
        <w:jc w:val="center"/>
        <w:rPr>
          <w:rFonts w:ascii="Benguiat" w:hAnsi="Benguiat"/>
          <w:b/>
          <w:bCs/>
          <w:sz w:val="36"/>
          <w:szCs w:val="28"/>
          <w:lang w:val="ru-RU"/>
        </w:rPr>
      </w:pPr>
    </w:p>
    <w:p w:rsidR="00E00ABD" w:rsidRPr="003838C9" w:rsidRDefault="00E00ABD" w:rsidP="00E00ABD">
      <w:pPr>
        <w:pStyle w:val="Standard"/>
        <w:ind w:left="284" w:right="-1"/>
        <w:jc w:val="center"/>
        <w:rPr>
          <w:rFonts w:cs="Times New Roman"/>
          <w:b/>
          <w:bCs/>
          <w:sz w:val="72"/>
          <w:szCs w:val="28"/>
          <w:lang w:val="ru-RU"/>
        </w:rPr>
      </w:pPr>
      <w:r w:rsidRPr="003838C9">
        <w:rPr>
          <w:rFonts w:cs="Times New Roman"/>
          <w:b/>
          <w:bCs/>
          <w:sz w:val="72"/>
          <w:szCs w:val="28"/>
          <w:lang w:val="ru-RU"/>
        </w:rPr>
        <w:t>ПОЛОЖЕНИЕ</w:t>
      </w:r>
    </w:p>
    <w:p w:rsidR="00E00ABD" w:rsidRPr="00E00ABD" w:rsidRDefault="00E00ABD" w:rsidP="00E00ABD">
      <w:pPr>
        <w:pStyle w:val="Standard"/>
        <w:ind w:left="284" w:right="-428"/>
        <w:jc w:val="center"/>
        <w:rPr>
          <w:rFonts w:cs="Times New Roman"/>
          <w:b/>
          <w:bCs/>
          <w:sz w:val="28"/>
          <w:szCs w:val="28"/>
          <w:lang w:val="ru-RU"/>
        </w:rPr>
      </w:pPr>
    </w:p>
    <w:p w:rsidR="00E00ABD" w:rsidRPr="00E00ABD" w:rsidRDefault="00E00ABD" w:rsidP="00E00AB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0ABD">
        <w:rPr>
          <w:rFonts w:ascii="Times New Roman" w:hAnsi="Times New Roman" w:cs="Times New Roman"/>
          <w:b/>
          <w:bCs/>
          <w:sz w:val="40"/>
          <w:szCs w:val="28"/>
        </w:rPr>
        <w:t xml:space="preserve">О </w:t>
      </w:r>
      <w:r>
        <w:rPr>
          <w:rFonts w:ascii="Times New Roman" w:hAnsi="Times New Roman" w:cs="Times New Roman"/>
          <w:b/>
          <w:bCs/>
          <w:sz w:val="40"/>
          <w:szCs w:val="28"/>
        </w:rPr>
        <w:t>наставничестве</w:t>
      </w:r>
      <w:r w:rsidRPr="00E00ABD">
        <w:rPr>
          <w:rFonts w:ascii="Times New Roman" w:hAnsi="Times New Roman" w:cs="Times New Roman"/>
          <w:b/>
          <w:bCs/>
          <w:sz w:val="40"/>
          <w:szCs w:val="28"/>
        </w:rPr>
        <w:t xml:space="preserve"> </w:t>
      </w:r>
    </w:p>
    <w:p w:rsidR="00E00ABD" w:rsidRPr="00E00ABD" w:rsidRDefault="00E00ABD" w:rsidP="00E00AB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ABD" w:rsidRPr="00E00ABD" w:rsidRDefault="00E00ABD" w:rsidP="00E00AB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ABD">
        <w:rPr>
          <w:rFonts w:ascii="Times New Roman" w:hAnsi="Times New Roman" w:cs="Times New Roman"/>
          <w:b/>
          <w:sz w:val="28"/>
          <w:szCs w:val="28"/>
        </w:rPr>
        <w:t>Муниципального автономного дошкольного  образовательного</w:t>
      </w:r>
    </w:p>
    <w:p w:rsidR="00E00ABD" w:rsidRPr="00E00ABD" w:rsidRDefault="00E00ABD" w:rsidP="00E00AB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0ABD">
        <w:rPr>
          <w:rFonts w:ascii="Times New Roman" w:hAnsi="Times New Roman" w:cs="Times New Roman"/>
          <w:b/>
          <w:sz w:val="28"/>
          <w:szCs w:val="28"/>
        </w:rPr>
        <w:t xml:space="preserve"> учреждения детский сад № 1 «Страна Детства»</w:t>
      </w:r>
    </w:p>
    <w:p w:rsidR="00E00ABD" w:rsidRPr="00E00ABD" w:rsidRDefault="00E00ABD" w:rsidP="00E00ABD">
      <w:pPr>
        <w:pStyle w:val="Standard"/>
        <w:jc w:val="center"/>
        <w:rPr>
          <w:rFonts w:cs="Times New Roman"/>
          <w:b/>
          <w:bCs/>
          <w:sz w:val="20"/>
          <w:szCs w:val="52"/>
          <w:lang w:val="ru-RU"/>
        </w:rPr>
      </w:pPr>
    </w:p>
    <w:p w:rsidR="00E00ABD" w:rsidRPr="00E00ABD" w:rsidRDefault="00E00ABD" w:rsidP="00E00ABD">
      <w:pPr>
        <w:pStyle w:val="Standard"/>
        <w:jc w:val="center"/>
        <w:rPr>
          <w:rFonts w:cs="Times New Roman"/>
          <w:b/>
          <w:bCs/>
          <w:sz w:val="28"/>
          <w:szCs w:val="52"/>
          <w:lang w:val="ru-RU"/>
        </w:rPr>
      </w:pPr>
      <w:r w:rsidRPr="00E00ABD">
        <w:rPr>
          <w:rFonts w:cs="Times New Roman"/>
          <w:b/>
          <w:bCs/>
          <w:sz w:val="28"/>
          <w:szCs w:val="52"/>
          <w:lang w:val="ru-RU"/>
        </w:rPr>
        <w:t>(новая редакция)</w:t>
      </w:r>
    </w:p>
    <w:p w:rsidR="00E00ABD" w:rsidRPr="00E00ABD" w:rsidRDefault="00E00ABD" w:rsidP="00E00ABD">
      <w:pPr>
        <w:pStyle w:val="Standard"/>
        <w:jc w:val="center"/>
        <w:rPr>
          <w:rFonts w:cs="Times New Roman"/>
          <w:b/>
          <w:bCs/>
          <w:sz w:val="46"/>
          <w:szCs w:val="52"/>
          <w:lang w:val="ru-RU"/>
        </w:rPr>
      </w:pPr>
    </w:p>
    <w:p w:rsidR="00E00ABD" w:rsidRDefault="00E00ABD" w:rsidP="00E00ABD">
      <w:pPr>
        <w:pStyle w:val="Standard"/>
        <w:jc w:val="right"/>
        <w:rPr>
          <w:sz w:val="29"/>
          <w:szCs w:val="33"/>
          <w:lang w:val="ru-RU"/>
        </w:rPr>
      </w:pPr>
    </w:p>
    <w:p w:rsidR="00E00ABD" w:rsidRDefault="00E00ABD" w:rsidP="00E00ABD">
      <w:pPr>
        <w:pStyle w:val="Standard"/>
        <w:jc w:val="right"/>
        <w:rPr>
          <w:sz w:val="29"/>
          <w:szCs w:val="33"/>
          <w:lang w:val="ru-RU"/>
        </w:rPr>
      </w:pPr>
    </w:p>
    <w:p w:rsidR="00E00ABD" w:rsidRDefault="00E00ABD" w:rsidP="00E00ABD">
      <w:pPr>
        <w:pStyle w:val="Standard"/>
        <w:jc w:val="right"/>
        <w:rPr>
          <w:sz w:val="29"/>
          <w:szCs w:val="33"/>
          <w:lang w:val="ru-RU"/>
        </w:rPr>
      </w:pPr>
    </w:p>
    <w:p w:rsidR="00E00ABD" w:rsidRDefault="00E00ABD" w:rsidP="00E00ABD">
      <w:pPr>
        <w:pStyle w:val="Standard"/>
        <w:jc w:val="right"/>
        <w:rPr>
          <w:sz w:val="29"/>
          <w:szCs w:val="33"/>
          <w:lang w:val="ru-RU"/>
        </w:rPr>
      </w:pPr>
    </w:p>
    <w:p w:rsidR="00E00ABD" w:rsidRDefault="00E00ABD" w:rsidP="00E00ABD">
      <w:pPr>
        <w:pStyle w:val="Standard"/>
        <w:jc w:val="right"/>
        <w:rPr>
          <w:sz w:val="29"/>
          <w:szCs w:val="33"/>
          <w:lang w:val="ru-RU"/>
        </w:rPr>
      </w:pPr>
    </w:p>
    <w:p w:rsidR="00E00ABD" w:rsidRDefault="00E00ABD" w:rsidP="00E00ABD">
      <w:pPr>
        <w:pStyle w:val="Standard"/>
        <w:jc w:val="right"/>
        <w:rPr>
          <w:sz w:val="29"/>
          <w:szCs w:val="33"/>
          <w:lang w:val="ru-RU"/>
        </w:rPr>
      </w:pPr>
    </w:p>
    <w:p w:rsidR="00E00ABD" w:rsidRDefault="00E00ABD" w:rsidP="00E00ABD">
      <w:pPr>
        <w:pStyle w:val="Standard"/>
        <w:jc w:val="center"/>
        <w:rPr>
          <w:sz w:val="29"/>
          <w:szCs w:val="33"/>
          <w:lang w:val="ru-RU"/>
        </w:rPr>
      </w:pPr>
      <w:r>
        <w:rPr>
          <w:sz w:val="29"/>
          <w:szCs w:val="33"/>
          <w:lang w:val="ru-RU"/>
        </w:rPr>
        <w:t xml:space="preserve">г. </w:t>
      </w:r>
      <w:proofErr w:type="spellStart"/>
      <w:r>
        <w:rPr>
          <w:sz w:val="29"/>
          <w:szCs w:val="33"/>
          <w:lang w:val="ru-RU"/>
        </w:rPr>
        <w:t>Кировград</w:t>
      </w:r>
      <w:proofErr w:type="spellEnd"/>
      <w:r>
        <w:rPr>
          <w:sz w:val="29"/>
          <w:szCs w:val="33"/>
          <w:lang w:val="ru-RU"/>
        </w:rPr>
        <w:t xml:space="preserve"> 2020г.</w:t>
      </w:r>
    </w:p>
    <w:p w:rsidR="00E00ABD" w:rsidRDefault="00E00ABD" w:rsidP="00E00ABD">
      <w:pPr>
        <w:jc w:val="center"/>
        <w:rPr>
          <w:rFonts w:hAnsi="Times New Roman" w:cs="Times New Roman"/>
          <w:b/>
          <w:bCs/>
          <w:color w:val="000000"/>
          <w:sz w:val="40"/>
          <w:szCs w:val="28"/>
        </w:rPr>
      </w:pPr>
    </w:p>
    <w:p w:rsidR="006E222C" w:rsidRDefault="006E222C" w:rsidP="006E22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</w:t>
      </w:r>
      <w:r w:rsidRPr="006E22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 о наставничестве </w:t>
      </w:r>
    </w:p>
    <w:p w:rsidR="00566D52" w:rsidRPr="006E222C" w:rsidRDefault="00566D52" w:rsidP="006E222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6E222C" w:rsidRPr="00D96BEC" w:rsidRDefault="006E222C" w:rsidP="00AB1EFC">
      <w:pPr>
        <w:numPr>
          <w:ilvl w:val="0"/>
          <w:numId w:val="1"/>
        </w:numPr>
        <w:shd w:val="clear" w:color="auto" w:fill="FFFFFF"/>
        <w:spacing w:after="0" w:line="240" w:lineRule="auto"/>
        <w:ind w:left="107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положения.</w:t>
      </w:r>
    </w:p>
    <w:p w:rsidR="00D96BEC" w:rsidRPr="00566D52" w:rsidRDefault="00D96BEC" w:rsidP="00AB1EFC">
      <w:pPr>
        <w:shd w:val="clear" w:color="auto" w:fill="FFFFFF"/>
        <w:spacing w:after="0" w:line="240" w:lineRule="auto"/>
        <w:ind w:left="710"/>
        <w:rPr>
          <w:rFonts w:ascii="Calibri" w:eastAsia="Times New Roman" w:hAnsi="Calibri" w:cs="Calibri"/>
          <w:color w:val="000000"/>
          <w:lang w:eastAsia="ru-RU"/>
        </w:rPr>
      </w:pPr>
    </w:p>
    <w:p w:rsidR="00D96BEC" w:rsidRPr="00AB1EFC" w:rsidRDefault="00804285" w:rsidP="00AB1E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1.1.</w:t>
      </w:r>
      <w:r w:rsidRPr="00AB1E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Настоящее п</w:t>
      </w:r>
      <w:r w:rsidR="00E07C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оложение разработано в (наименование учреждения)</w:t>
      </w:r>
      <w:r w:rsidR="00AB1E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(далее У</w:t>
      </w:r>
      <w:r w:rsidRPr="00AB1E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чреждение) в соответствии с Федеральным законом от 29.12.2012 № 273-ФЗ «Об образовании в Российской Федерации» и регламентирует деятельность педагогов.</w:t>
      </w:r>
    </w:p>
    <w:p w:rsidR="006E222C" w:rsidRPr="006E222C" w:rsidRDefault="00AB1EFC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1.2</w:t>
      </w:r>
      <w:r w:rsidR="006E222C"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103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</w:t>
      </w:r>
      <w:r w:rsidR="00D96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аставничество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разновидность индивидуальной работы с молодыми педагогами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 имеющими трудового стажа педагогической деятельности в образовательном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учреждении или с педагогами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имеющими трудовой стаж не бо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лее 3 лет, а также педагогами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нуждающимися в дополнительной подготовке для проведения непосредственно образовательной деятельности в определенной группе.</w:t>
      </w:r>
    </w:p>
    <w:p w:rsidR="006E222C" w:rsidRPr="006E222C" w:rsidRDefault="00AB1EFC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1.3</w:t>
      </w:r>
      <w:r w:rsidR="006D49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="003B4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аставничество предусматривает систематическую  индивидуальную работу опытного педагога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развитию у молодого педагога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необходимых навыков и умений ведения педагогической деятельности, а также имеющихся знаний в области дошкольного образования и методики преподавания.</w:t>
      </w:r>
    </w:p>
    <w:p w:rsidR="006E222C" w:rsidRPr="006E222C" w:rsidRDefault="00B05481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2.   </w:t>
      </w:r>
      <w:r w:rsidR="006E222C"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 наставничества.</w:t>
      </w:r>
    </w:p>
    <w:p w:rsidR="006E222C" w:rsidRPr="006E222C" w:rsidRDefault="006E222C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2.1.  </w:t>
      </w:r>
      <w:r w:rsidR="006B4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 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наставничества в </w:t>
      </w:r>
      <w:r w:rsidR="006B4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дошкольном 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образовательном учреждении - оказание помощи мол</w:t>
      </w:r>
      <w:r w:rsidR="00AB1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одым педагогам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их профессиональном становлении, а</w:t>
      </w:r>
      <w:r w:rsidR="00E07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также формирование в Учреждении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кадрового ядра.</w:t>
      </w:r>
    </w:p>
    <w:p w:rsidR="006E222C" w:rsidRPr="006E222C" w:rsidRDefault="006E222C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2.2.  </w:t>
      </w:r>
      <w:r w:rsidR="006B4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Задачи 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наставничества:</w:t>
      </w:r>
    </w:p>
    <w:p w:rsidR="006E222C" w:rsidRPr="006E222C" w:rsidRDefault="006E222C" w:rsidP="00B0548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привить мол</w:t>
      </w:r>
      <w:r w:rsidR="00E07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одому педагогу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интерес к педагогиче</w:t>
      </w:r>
      <w:r w:rsidR="00E07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ской деятельности и закрепить его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образовательном учреждении;</w:t>
      </w:r>
    </w:p>
    <w:p w:rsidR="006E222C" w:rsidRPr="006E222C" w:rsidRDefault="006E222C" w:rsidP="00B0548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ускорить процесс профессионального становления мо</w:t>
      </w:r>
      <w:r w:rsidR="00AB1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лодого педагога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развить его способности самостоятельно и качественно выполнять возложенные на него обязанности по занимаемой должности;</w:t>
      </w:r>
    </w:p>
    <w:p w:rsidR="006E222C" w:rsidRPr="001773FC" w:rsidRDefault="006E222C" w:rsidP="00B0548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</w:t>
      </w:r>
      <w:r w:rsidR="00E07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овать успешной адаптации молодогопедагога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корпоративной культуре, правилам поведения в образовательном учреждении.</w:t>
      </w:r>
    </w:p>
    <w:p w:rsidR="001773FC" w:rsidRPr="006E222C" w:rsidRDefault="001773FC" w:rsidP="001773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6E222C" w:rsidRPr="006E222C" w:rsidRDefault="00B05481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3. </w:t>
      </w:r>
      <w:r w:rsidR="006E222C"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Организационные основы наставничества.</w:t>
      </w:r>
    </w:p>
    <w:p w:rsidR="006E222C" w:rsidRPr="006E222C" w:rsidRDefault="006E222C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3.1.</w:t>
      </w:r>
      <w:r w:rsidR="007E20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аставничество организуется</w:t>
      </w:r>
      <w:r w:rsidR="006D4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основании приказа </w:t>
      </w:r>
      <w:proofErr w:type="gramStart"/>
      <w:r w:rsidR="006D4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заведующего Учреждения</w:t>
      </w:r>
      <w:proofErr w:type="gramEnd"/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E222C" w:rsidRPr="006E222C" w:rsidRDefault="006E222C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3.2.</w:t>
      </w:r>
      <w:r w:rsidR="006D4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Руководство деятельностью наставников </w:t>
      </w:r>
      <w:r w:rsidR="009045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Учреждении 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</w:t>
      </w:r>
      <w:r w:rsidR="006D4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177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заместитель по УВР (</w:t>
      </w:r>
      <w:r w:rsidR="006D4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старший воспитатель</w:t>
      </w:r>
      <w:proofErr w:type="gramStart"/>
      <w:r w:rsidR="00177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 w:rsidR="009045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6E222C" w:rsidRPr="006E222C" w:rsidRDefault="006E222C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3.3.</w:t>
      </w:r>
      <w:r w:rsidR="00177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</w:t>
      </w:r>
      <w:r w:rsidR="001773FC" w:rsidRPr="00177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аместитель по УВР </w:t>
      </w:r>
      <w:r w:rsidR="00177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тарший воспитатель</w:t>
      </w:r>
      <w:r w:rsidR="00177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выбирает наставника из наиболее подготовленных педагогов по следующим критериям:</w:t>
      </w:r>
    </w:p>
    <w:p w:rsidR="006E222C" w:rsidRPr="006E222C" w:rsidRDefault="006E222C" w:rsidP="00B0548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высокий уровень профессиональной подготовки;</w:t>
      </w:r>
    </w:p>
    <w:p w:rsidR="006E222C" w:rsidRPr="006E222C" w:rsidRDefault="006E222C" w:rsidP="00B0548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развитые коммуникативные навыки и гибкость в общении;</w:t>
      </w:r>
    </w:p>
    <w:p w:rsidR="006E222C" w:rsidRPr="006E222C" w:rsidRDefault="006E222C" w:rsidP="00B0548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 воспитательной и методической работы;</w:t>
      </w:r>
    </w:p>
    <w:p w:rsidR="006E222C" w:rsidRPr="006E222C" w:rsidRDefault="006E222C" w:rsidP="00B0548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стабильные показатели в работе;</w:t>
      </w:r>
    </w:p>
    <w:p w:rsidR="006E222C" w:rsidRPr="006E222C" w:rsidRDefault="006E222C" w:rsidP="00B0548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богатый жизненный опыт;</w:t>
      </w:r>
    </w:p>
    <w:p w:rsidR="006E222C" w:rsidRPr="006E222C" w:rsidRDefault="006E222C" w:rsidP="00B0548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и готовность делиться профессиональным опытом;</w:t>
      </w:r>
    </w:p>
    <w:p w:rsidR="006E222C" w:rsidRPr="006E222C" w:rsidRDefault="006E222C" w:rsidP="00B0548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стаж педагогической деятельности не менее 5 (пяти) лет.</w:t>
      </w:r>
    </w:p>
    <w:p w:rsidR="006E222C" w:rsidRPr="006E222C" w:rsidRDefault="006E222C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3.4.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Наставник должен обладать способностями к воспитательной работе и может иметь одновременно не более 2 (двух) подшефных педагогов.</w:t>
      </w:r>
    </w:p>
    <w:p w:rsidR="006E222C" w:rsidRPr="006E222C" w:rsidRDefault="006E222C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3.5.   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Кандидатуры наставнико</w:t>
      </w:r>
      <w:r w:rsidR="00490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рассматриваются </w:t>
      </w:r>
      <w:r w:rsidR="003E3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едагогическом сове</w:t>
      </w:r>
      <w:r w:rsidR="00490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те, </w:t>
      </w:r>
      <w:r w:rsidR="00490D06" w:rsidRPr="00AB1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утверждаются</w:t>
      </w:r>
      <w:r w:rsidR="006D4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заведующим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Учреждения.</w:t>
      </w:r>
    </w:p>
    <w:p w:rsidR="006E222C" w:rsidRPr="006E222C" w:rsidRDefault="006E222C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3.6.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Назначение наставника производится при обоюдном согласии предполагаемого наставн</w:t>
      </w:r>
      <w:r w:rsidR="00490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ика </w:t>
      </w:r>
      <w:r w:rsidR="00AB1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молодого педагога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 которым он б</w:t>
      </w:r>
      <w:r w:rsidR="003E3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удет закреплен по рекомендации П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едагогичес</w:t>
      </w:r>
      <w:r w:rsidR="006D4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кого совета, приказом </w:t>
      </w:r>
      <w:proofErr w:type="gramStart"/>
      <w:r w:rsidR="006D4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заведующего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</w:t>
      </w:r>
      <w:proofErr w:type="gramEnd"/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указанием срока наставничества.</w:t>
      </w:r>
      <w:r w:rsidRPr="006E222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Наставник прик</w:t>
      </w:r>
      <w:r w:rsidR="00AB1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репляется к молодому педагогу, 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срок не менее 1 (одного) года. Приказ о закреплении наставника изд</w:t>
      </w:r>
      <w:r w:rsidR="00AB1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ается не позднее 1 месяца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момента</w:t>
      </w:r>
      <w:r w:rsidR="00AB1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назначения молодого педагога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должность.</w:t>
      </w:r>
    </w:p>
    <w:p w:rsidR="006E222C" w:rsidRPr="006E222C" w:rsidRDefault="006E222C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3.7.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Наставничество устанавливается для</w:t>
      </w:r>
      <w:r w:rsidR="00114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следующих категорий </w:t>
      </w:r>
      <w:r w:rsidR="0011494D" w:rsidRPr="00AB1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работников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Учреждения:</w:t>
      </w:r>
    </w:p>
    <w:p w:rsidR="006E222C" w:rsidRPr="006E222C" w:rsidRDefault="00AB1EFC" w:rsidP="00B0548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педагогов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 имеющих трудового стажа педагогической деятельности в Учреждении;</w:t>
      </w:r>
    </w:p>
    <w:p w:rsidR="006E222C" w:rsidRPr="006E222C" w:rsidRDefault="00AB1EFC" w:rsidP="00B0548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педагогов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имеющих стаж педагогической деятельности не более 3 (трех) лет;</w:t>
      </w:r>
    </w:p>
    <w:p w:rsidR="006E222C" w:rsidRPr="006E222C" w:rsidRDefault="00AB1EFC" w:rsidP="00B0548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педагогов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нуждающихся в дополнительной подготовке для проведения непосредственно образовательной деятельности в определенной группе (по определенной тематике).</w:t>
      </w:r>
    </w:p>
    <w:p w:rsidR="006E222C" w:rsidRPr="006E222C" w:rsidRDefault="00D96BEC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3.8</w:t>
      </w:r>
      <w:r w:rsidR="006E222C"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6E222C" w:rsidRPr="006E222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Замена наставника </w:t>
      </w:r>
      <w:r w:rsidR="006D4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производится приказом </w:t>
      </w:r>
      <w:proofErr w:type="gramStart"/>
      <w:r w:rsidR="006D4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заведующего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</w:t>
      </w:r>
      <w:proofErr w:type="gramEnd"/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случаях:</w:t>
      </w:r>
    </w:p>
    <w:p w:rsidR="006E222C" w:rsidRPr="006E222C" w:rsidRDefault="006E222C" w:rsidP="00B0548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увольнения наставника;</w:t>
      </w:r>
    </w:p>
    <w:p w:rsidR="006E222C" w:rsidRPr="006E222C" w:rsidRDefault="006E222C" w:rsidP="00B0548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</w:t>
      </w:r>
      <w:r w:rsidR="00575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вода на другую работу </w:t>
      </w:r>
      <w:r w:rsidR="0057533C" w:rsidRPr="00AB1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молодого педагога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наставника;</w:t>
      </w:r>
    </w:p>
    <w:p w:rsidR="006E222C" w:rsidRPr="006E222C" w:rsidRDefault="006E222C" w:rsidP="00B0548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привлечения наставника к дисциплинарной ответственности;</w:t>
      </w:r>
    </w:p>
    <w:p w:rsidR="006E222C" w:rsidRPr="00AB1EFC" w:rsidRDefault="006E222C" w:rsidP="00B0548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психологической несовмес</w:t>
      </w:r>
      <w:r w:rsidR="00C2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тимости наставника и </w:t>
      </w:r>
      <w:r w:rsidR="00C2153D" w:rsidRPr="00AB1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молодого педагога.</w:t>
      </w:r>
    </w:p>
    <w:p w:rsidR="005A0E19" w:rsidRPr="00AB1EFC" w:rsidRDefault="00D96BEC" w:rsidP="00B05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3.9</w:t>
      </w:r>
      <w:r w:rsidR="006E222C" w:rsidRPr="005A0E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6E222C" w:rsidRPr="005A0E19">
        <w:rPr>
          <w:rFonts w:ascii="Times New Roman" w:eastAsia="Times New Roman" w:hAnsi="Times New Roman" w:cs="Times New Roman"/>
          <w:b/>
          <w:color w:val="646464"/>
          <w:sz w:val="24"/>
          <w:szCs w:val="24"/>
          <w:lang w:eastAsia="ru-RU"/>
        </w:rPr>
        <w:t>  </w:t>
      </w:r>
      <w:r w:rsidR="006E222C" w:rsidRPr="00AB1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Показателями оценки эффективности работы наставника является</w:t>
      </w:r>
      <w:r w:rsidR="005A0E19" w:rsidRPr="00AB1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A0E19" w:rsidRPr="00AB1EFC" w:rsidRDefault="005A0E19" w:rsidP="00AB1EFC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1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качественное выполнение молодым педагогом должностных обязанностей в период наставничества;</w:t>
      </w:r>
    </w:p>
    <w:p w:rsidR="005A0E19" w:rsidRPr="00AB1EFC" w:rsidRDefault="005A0E19" w:rsidP="00AB1EFC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1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активное участие молодого педагога в жизни Учреждения, выступления на методических мероприятиях Учреждения, на</w:t>
      </w:r>
      <w:r w:rsidR="005E1339" w:rsidRPr="00AB1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методических мероприятиях </w:t>
      </w:r>
      <w:r w:rsidR="005E1339" w:rsidRPr="00AB1EF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312D53" w:rsidRPr="00AB1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регионального уровней</w:t>
      </w:r>
      <w:r w:rsidR="005E1339" w:rsidRPr="00AB1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E1339" w:rsidRPr="00AB1EFC" w:rsidRDefault="005E1339" w:rsidP="00AB1EFC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1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молодого педагога в конкурсе профессионального мастерства</w:t>
      </w:r>
      <w:r w:rsidR="008D18D0" w:rsidRPr="00AB1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различного уровня.</w:t>
      </w:r>
    </w:p>
    <w:p w:rsidR="006E222C" w:rsidRPr="006E222C" w:rsidRDefault="00A53893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3.10</w:t>
      </w:r>
      <w:r w:rsidR="006E222C"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6E222C" w:rsidRPr="006E222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  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</w:t>
      </w:r>
      <w:proofErr w:type="gramStart"/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успешную</w:t>
      </w:r>
      <w:proofErr w:type="gramEnd"/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работу</w:t>
      </w:r>
      <w:r w:rsidR="002D1590" w:rsidRPr="00A53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педагог-</w:t>
      </w:r>
      <w:r w:rsidR="006D495D" w:rsidRPr="00A53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наставник</w:t>
      </w:r>
      <w:r w:rsidR="006D4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отмечается заведующим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 по действующей системе поощрения</w:t>
      </w:r>
      <w:r w:rsidR="002D1590" w:rsidRPr="00A53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стимулирования</w:t>
      </w:r>
      <w:r w:rsidR="00177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вплоть до представления к почетным званиям.</w:t>
      </w:r>
    </w:p>
    <w:p w:rsidR="006E222C" w:rsidRDefault="00A53893" w:rsidP="00B05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3.11</w:t>
      </w:r>
      <w:r w:rsidR="006E222C"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По инициативе наставников может быть создан орган общественного самоуправления - Совет наставников.</w:t>
      </w:r>
    </w:p>
    <w:p w:rsidR="001773FC" w:rsidRPr="006E222C" w:rsidRDefault="001773FC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6E222C" w:rsidRPr="006E222C" w:rsidRDefault="006E222C" w:rsidP="00B0548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Обязанности </w:t>
      </w:r>
      <w:r w:rsidR="00905B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педагога-</w:t>
      </w: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наставника</w:t>
      </w:r>
      <w:r w:rsidR="000121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E222C" w:rsidRPr="006E222C" w:rsidRDefault="006E222C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4.1</w:t>
      </w:r>
      <w:r w:rsidRPr="006E222C">
        <w:rPr>
          <w:rFonts w:ascii="Times New Roman" w:eastAsia="Times New Roman" w:hAnsi="Times New Roman" w:cs="Times New Roman"/>
          <w:b/>
          <w:bCs/>
          <w:color w:val="646464"/>
          <w:sz w:val="24"/>
          <w:szCs w:val="24"/>
          <w:lang w:eastAsia="ru-RU"/>
        </w:rPr>
        <w:t>.</w:t>
      </w:r>
      <w:r w:rsidRPr="006E222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Знать требования законодательства в сфере образования, ведомственных нормативных актов, определяющих права и обязанности молодого </w:t>
      </w:r>
      <w:r w:rsidR="00A53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педагога 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занимаемой должности;</w:t>
      </w:r>
      <w:r w:rsidRPr="006E222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</w:t>
      </w:r>
    </w:p>
    <w:p w:rsidR="006E222C" w:rsidRPr="006E222C" w:rsidRDefault="006E222C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4.2.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Изучать:</w:t>
      </w:r>
    </w:p>
    <w:p w:rsidR="006E222C" w:rsidRPr="006E222C" w:rsidRDefault="006E222C" w:rsidP="00B05481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деловые и нравственные качества молодого</w:t>
      </w:r>
      <w:r w:rsidR="00A53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педагога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E222C" w:rsidRPr="00C92FAD" w:rsidRDefault="006E222C" w:rsidP="00B05481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отношение молодого </w:t>
      </w:r>
      <w:r w:rsidR="00C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педагога</w:t>
      </w:r>
      <w:r w:rsidR="00C92FAD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6D4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проведению образовательной</w:t>
      </w:r>
      <w:r w:rsidRPr="00C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деятельности, коллективу Учреждения, воспитанникам и их родителям;</w:t>
      </w:r>
    </w:p>
    <w:p w:rsidR="006E222C" w:rsidRPr="006E222C" w:rsidRDefault="006E222C" w:rsidP="00B05481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увлечения, наклонности, круг досугового общения;</w:t>
      </w:r>
    </w:p>
    <w:p w:rsidR="006E222C" w:rsidRPr="00C92FAD" w:rsidRDefault="00613223" w:rsidP="006132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4.3</w:t>
      </w:r>
      <w:r w:rsidR="00C92F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C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водить в должность (знакомить с основными обязанностями, требованиями, предъявляе</w:t>
      </w:r>
      <w:r w:rsidR="00C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мыми к педагогу,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правилами внутреннего трудового распорядка, охраны </w:t>
      </w:r>
      <w:r w:rsidR="00C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безопасности 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труда).</w:t>
      </w:r>
    </w:p>
    <w:p w:rsidR="006E222C" w:rsidRPr="006E222C" w:rsidRDefault="00613223" w:rsidP="006132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2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4.4</w:t>
      </w:r>
      <w:r w:rsidR="00012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6E222C" w:rsidRPr="006E222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Проводить необходимое обучение; контролировать и оценивать самостоятельное проведение молодым </w:t>
      </w:r>
      <w:r w:rsidR="00C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педагогом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НОД, режимных моментов и совместных мероприятий с детьми;</w:t>
      </w:r>
    </w:p>
    <w:p w:rsidR="006E222C" w:rsidRPr="006E222C" w:rsidRDefault="00613223" w:rsidP="006132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2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4.5</w:t>
      </w:r>
      <w:r w:rsidR="00012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6E222C" w:rsidRPr="006E222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Разрабатывать совместно с молодым </w:t>
      </w:r>
      <w:r w:rsidR="00C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педагогом 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профессионального становления; давать конкретные задания с определенным сроком их выполнения; контролировать работу, оказывать необходимую помощь.</w:t>
      </w:r>
    </w:p>
    <w:p w:rsidR="006E222C" w:rsidRPr="006E222C" w:rsidRDefault="00613223" w:rsidP="006132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2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4.6</w:t>
      </w:r>
      <w:r w:rsidR="00012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Оказывать м</w:t>
      </w:r>
      <w:r w:rsidR="00C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олодому педагогу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индивидуальную помощь в овладении педагогической профессией, практическими приемами и способами качественного проведения НОД, выявлять и совместно устранять допущенные ошибки.</w:t>
      </w:r>
    </w:p>
    <w:p w:rsidR="006E222C" w:rsidRPr="006E222C" w:rsidRDefault="00012180" w:rsidP="000121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2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6E222C" w:rsidRPr="006E222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положительные качества молодого</w:t>
      </w:r>
      <w:r w:rsidR="00C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педагога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корректировать его поведение в детском саду, привлекать к участию в общественной жизни коллектива, содействовать развитию общекультурного и профессионального кругозора.</w:t>
      </w:r>
    </w:p>
    <w:p w:rsidR="006E222C" w:rsidRPr="006E222C" w:rsidRDefault="00012180" w:rsidP="000121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2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обсуждении вопросов, связанных с педагогической и общественной деятельностью молодого</w:t>
      </w:r>
      <w:r w:rsidR="00C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педагога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вносить предложения о его поощрении или применении мер воспитательного и дисциплинарного воздействия.</w:t>
      </w:r>
      <w:r w:rsidR="006E222C" w:rsidRPr="006E222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</w:t>
      </w:r>
    </w:p>
    <w:p w:rsidR="006E222C" w:rsidRPr="006E222C" w:rsidRDefault="00012180" w:rsidP="000121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2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дневник работы наставника и периодически докладывать старшему воспитателю о процессе адаптации молодого</w:t>
      </w:r>
      <w:r w:rsidR="00C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педагога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результатах его труда.</w:t>
      </w:r>
    </w:p>
    <w:p w:rsidR="006E222C" w:rsidRDefault="006E222C" w:rsidP="00B05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4.10.</w:t>
      </w:r>
      <w:r w:rsidRPr="006E222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Подводить итоги профессиональной адаптации молодого </w:t>
      </w:r>
      <w:r w:rsidR="00C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педагога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составлять отчет по итогам наставничества с заключением о результатах прохождения адаптации, с предложениями по дальнейшей работе мо</w:t>
      </w:r>
      <w:r w:rsidR="00E70D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лодого </w:t>
      </w:r>
      <w:r w:rsidR="00C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педагога</w:t>
      </w:r>
      <w:r w:rsidR="00D96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70DFC" w:rsidRPr="006E222C" w:rsidRDefault="00E70DFC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6E222C" w:rsidRPr="006E222C" w:rsidRDefault="00012180" w:rsidP="000121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5. </w:t>
      </w:r>
      <w:r w:rsidR="006E222C"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Права </w:t>
      </w:r>
      <w:r w:rsidR="00BE76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педагога-</w:t>
      </w:r>
      <w:r w:rsidR="006E222C"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наставника.</w:t>
      </w:r>
    </w:p>
    <w:p w:rsidR="006E222C" w:rsidRPr="006E222C" w:rsidRDefault="006E222C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5.1.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 согласия </w:t>
      </w:r>
      <w:r w:rsidR="00177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заместителя</w:t>
      </w:r>
      <w:r w:rsidR="001773FC" w:rsidRPr="00177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УВР </w:t>
      </w:r>
      <w:r w:rsidR="00177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старшего воспитателя</w:t>
      </w:r>
      <w:r w:rsidR="00177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подключать для дополнительного обучения молодого</w:t>
      </w:r>
      <w:r w:rsidR="00C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педагога</w:t>
      </w:r>
      <w:r w:rsidR="00BE76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других </w:t>
      </w:r>
      <w:r w:rsidR="00BE7628" w:rsidRPr="00C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работников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Учреждения.</w:t>
      </w:r>
    </w:p>
    <w:p w:rsidR="006E222C" w:rsidRDefault="006E222C" w:rsidP="00B05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5.2.</w:t>
      </w:r>
      <w:r w:rsidRPr="006E222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Требовать рабочие отчеты у молодого</w:t>
      </w:r>
      <w:r w:rsidR="00C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педагога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в устной, так и в письменной форме.</w:t>
      </w:r>
    </w:p>
    <w:p w:rsidR="00E70DFC" w:rsidRPr="006E222C" w:rsidRDefault="00E70DFC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6E222C" w:rsidRPr="006E222C" w:rsidRDefault="00012180" w:rsidP="000121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6. </w:t>
      </w:r>
      <w:r w:rsidR="00985F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Обязанности молодого педагога</w:t>
      </w:r>
      <w:r w:rsidR="006E222C"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6E222C" w:rsidRPr="006E222C" w:rsidRDefault="00012180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2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6.1.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Изучать закон «Об образовании», нормативные документы, определяющие егослужебную деятельность, структуру, штаты, особенности деятельности Учреждения и функциональные обязанности по занимаемой должности.</w:t>
      </w:r>
    </w:p>
    <w:p w:rsidR="006E222C" w:rsidRPr="006E222C" w:rsidRDefault="00012180" w:rsidP="000121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2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6.2</w:t>
      </w:r>
      <w:r w:rsidRPr="000121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план профессионального становления в установленные сроки.</w:t>
      </w:r>
    </w:p>
    <w:p w:rsidR="00012180" w:rsidRDefault="00012180" w:rsidP="000121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2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6.3.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Постоянно работать над повышением профессионального мастерства, овладевать практическими навыками по занимаемой должности.</w:t>
      </w:r>
    </w:p>
    <w:p w:rsidR="006E222C" w:rsidRPr="006E222C" w:rsidRDefault="00012180" w:rsidP="000121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2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6.4.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у наставника передовым методам и формам работы, правильно строить свои взаимоотношения с ним.</w:t>
      </w:r>
    </w:p>
    <w:p w:rsidR="006E222C" w:rsidRPr="006E222C" w:rsidRDefault="00012180" w:rsidP="000121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2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6.5.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свой общеобразовательный и культурный уровень.</w:t>
      </w:r>
    </w:p>
    <w:p w:rsidR="006E222C" w:rsidRDefault="00012180" w:rsidP="000121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6.6.</w:t>
      </w:r>
      <w:r w:rsidR="00C92FAD" w:rsidRPr="00C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 в три месяца</w:t>
      </w:r>
      <w:r w:rsidR="00C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отчитывать</w:t>
      </w:r>
      <w:r w:rsidR="00B25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ся 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своей работе перед наставником и </w:t>
      </w:r>
      <w:r w:rsidR="00177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заместителем</w:t>
      </w:r>
      <w:r w:rsidR="001773FC" w:rsidRPr="00177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УВР </w:t>
      </w:r>
      <w:r w:rsidR="00177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старшим воспитателем</w:t>
      </w:r>
      <w:r w:rsidR="00177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70DFC" w:rsidRPr="006E222C" w:rsidRDefault="00E70DFC" w:rsidP="000121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6E222C" w:rsidRPr="006E222C" w:rsidRDefault="00012180" w:rsidP="000121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7. </w:t>
      </w:r>
      <w:r w:rsidR="00985F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Права молодого педагога</w:t>
      </w:r>
      <w:r w:rsidR="006E222C"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6E222C" w:rsidRPr="006E222C" w:rsidRDefault="006E222C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7.1.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Вносить на рассмотрение администрации Учреждения предложения по совершенствованию работы, связанной с наставничеством.</w:t>
      </w:r>
    </w:p>
    <w:p w:rsidR="006E222C" w:rsidRPr="006E222C" w:rsidRDefault="006E222C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7.2.</w:t>
      </w:r>
      <w:r w:rsidRPr="006E222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Защищать профессиональную честь и достоинство.</w:t>
      </w:r>
      <w:r w:rsidRPr="006E222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</w:t>
      </w:r>
    </w:p>
    <w:p w:rsidR="006E222C" w:rsidRPr="006E222C" w:rsidRDefault="006E222C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7.3.</w:t>
      </w:r>
      <w:r w:rsidRPr="006E222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Знакомиться с жалобами и другими документами, содержащими оценку его работы, давать по ним объяснения.</w:t>
      </w:r>
      <w:r w:rsidRPr="006E222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</w:t>
      </w:r>
    </w:p>
    <w:p w:rsidR="006E222C" w:rsidRPr="006E222C" w:rsidRDefault="006E222C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7.4.</w:t>
      </w:r>
      <w:r w:rsidRPr="006E222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Посещать внешние организации по вопросам, связанным с педагогической деятельностью.</w:t>
      </w:r>
    </w:p>
    <w:p w:rsidR="006E222C" w:rsidRPr="006E222C" w:rsidRDefault="006E222C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7.5.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Повышать квалификацию удобным для себя способом.</w:t>
      </w:r>
    </w:p>
    <w:p w:rsidR="006E222C" w:rsidRPr="006E222C" w:rsidRDefault="006E222C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7.6.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Защищать свои интересы самостоя</w:t>
      </w:r>
      <w:r w:rsidR="005D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тельно и через представителя, 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дисциплинарного или служебного расследования, связанного с нарушением норм профессиональной этики.</w:t>
      </w:r>
    </w:p>
    <w:p w:rsidR="006E222C" w:rsidRDefault="006E222C" w:rsidP="00B05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7.7.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Требовать конфиденциальности дисциплинарного расследования, за исключением случаев, предусмотренных законом.</w:t>
      </w:r>
    </w:p>
    <w:p w:rsidR="00EE6A9B" w:rsidRPr="006E222C" w:rsidRDefault="00EE6A9B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6E222C" w:rsidRPr="006E222C" w:rsidRDefault="006E222C" w:rsidP="00B0548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Руководство работой наставника.</w:t>
      </w:r>
    </w:p>
    <w:p w:rsidR="006E222C" w:rsidRPr="006E222C" w:rsidRDefault="006E222C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8.1.</w:t>
      </w:r>
      <w:r w:rsidRPr="006E222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работы наставников и контроль их деятельности возлагается на </w:t>
      </w:r>
      <w:r w:rsidR="00EE6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заместителя</w:t>
      </w:r>
      <w:r w:rsidR="00EE6A9B" w:rsidRPr="00EE6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УВР </w:t>
      </w:r>
      <w:r w:rsidR="00EE6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старшего воспитателя</w:t>
      </w:r>
      <w:r w:rsidR="00EE6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  <w:r w:rsidR="00110251" w:rsidRPr="00C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proofErr w:type="gramStart"/>
      <w:r w:rsidR="00110251" w:rsidRPr="00C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заведующего</w:t>
      </w:r>
      <w:r w:rsidR="0011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</w:t>
      </w:r>
      <w:proofErr w:type="gramEnd"/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E222C" w:rsidRPr="006E222C" w:rsidRDefault="006E222C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8.2.</w:t>
      </w:r>
      <w:r w:rsidRPr="006E222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</w:t>
      </w:r>
      <w:r w:rsidR="00EE6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="00EE6A9B" w:rsidRPr="00EE6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аместитель по УВР </w:t>
      </w:r>
      <w:r w:rsidR="00EE6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тарший воспитатель</w:t>
      </w:r>
      <w:r w:rsidR="00EE6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 обязан:</w:t>
      </w:r>
    </w:p>
    <w:p w:rsidR="006E222C" w:rsidRPr="006E222C" w:rsidRDefault="006E222C" w:rsidP="00B05481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представить н</w:t>
      </w:r>
      <w:r w:rsidR="0011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азначенного молодого педагога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C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педагогам 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Учреждения, объявить приказ о закреплении за ним наставника;</w:t>
      </w:r>
    </w:p>
    <w:p w:rsidR="006E222C" w:rsidRPr="006E222C" w:rsidRDefault="006E222C" w:rsidP="00B05481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необходимые условия для совмес</w:t>
      </w:r>
      <w:r w:rsidR="0011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тной работы молодого педагога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с закрепленным за ним наставником;</w:t>
      </w:r>
    </w:p>
    <w:p w:rsidR="006E222C" w:rsidRPr="006E222C" w:rsidRDefault="003E3F89" w:rsidP="00B05481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E3F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посещать</w:t>
      </w:r>
      <w:r w:rsidR="00DF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мероприятия,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проводимые</w:t>
      </w:r>
      <w:r w:rsidR="00DF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детьми 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</w:t>
      </w:r>
      <w:r w:rsidR="0011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ставником и молодым педагогом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F11A0" w:rsidRPr="00DF11A0" w:rsidRDefault="006E222C" w:rsidP="00B05481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организовать обучение наставников передовым формам и методам индивидуальной воспитательной работы, основам педагогики и психологии, оказывать им методическую и практическую помощь в составлении планов работы с молодыми </w:t>
      </w:r>
      <w:r w:rsidR="00DF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педагогами;</w:t>
      </w:r>
    </w:p>
    <w:p w:rsidR="006E222C" w:rsidRPr="00DF11A0" w:rsidRDefault="006E222C" w:rsidP="00B05481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изучить, обобщить и распространить положительный опыт организации наставничества в образовательном учреждении;</w:t>
      </w:r>
    </w:p>
    <w:p w:rsidR="006E222C" w:rsidRPr="006E222C" w:rsidRDefault="006E222C" w:rsidP="00B05481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определить меры поощрения </w:t>
      </w:r>
      <w:r w:rsidR="003D2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педагога-наставника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E222C" w:rsidRPr="006E222C" w:rsidRDefault="006E222C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8.3.</w:t>
      </w:r>
      <w:r w:rsidRPr="006E222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Непосредственную ответственность за работу наст</w:t>
      </w:r>
      <w:r w:rsidR="003D2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авника с молодыми педагогами</w:t>
      </w:r>
      <w:r w:rsidR="00DF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несет</w:t>
      </w:r>
      <w:r w:rsidR="00EE6A9B" w:rsidRPr="00EE6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по УВР</w:t>
      </w:r>
      <w:r w:rsidR="00EE6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старший воспитатель.</w:t>
      </w:r>
      <w:r w:rsidR="00EE6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6E222C" w:rsidRPr="006E222C" w:rsidRDefault="00EE6A9B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</w:t>
      </w:r>
      <w:r w:rsidRPr="00EE6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аместитель по УВР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тарший воспитатель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обязан:</w:t>
      </w:r>
    </w:p>
    <w:p w:rsidR="006E222C" w:rsidRPr="006E222C" w:rsidRDefault="006E222C" w:rsidP="00B05481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рассмотреть индивидуальный план работы наставника;</w:t>
      </w:r>
    </w:p>
    <w:p w:rsidR="006E222C" w:rsidRPr="006E222C" w:rsidRDefault="003D21B2" w:rsidP="00B05481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провести инструктаж </w:t>
      </w:r>
      <w:r w:rsidRPr="00DF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наставника и молодого педагога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E222C" w:rsidRPr="006E222C" w:rsidRDefault="006E222C" w:rsidP="00B05481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возможность осуществления наставником своих обязанностей в соответствии с настоящим Положением;</w:t>
      </w:r>
    </w:p>
    <w:p w:rsidR="006E222C" w:rsidRPr="006E222C" w:rsidRDefault="006E222C" w:rsidP="00B05481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осуществлять систематический контроль работы </w:t>
      </w:r>
      <w:r w:rsidR="0081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педагога-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наставника;</w:t>
      </w:r>
    </w:p>
    <w:p w:rsidR="006E222C" w:rsidRPr="00814F4F" w:rsidRDefault="006E222C" w:rsidP="00B05481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засл</w:t>
      </w:r>
      <w:r w:rsidR="00D96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ушать и утвердить на заседании П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едагогического со</w:t>
      </w:r>
      <w:r w:rsidR="0081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вета отчеты молодого </w:t>
      </w:r>
      <w:r w:rsidR="00814F4F" w:rsidRPr="00DF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педагога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настав</w:t>
      </w:r>
      <w:r w:rsidR="006D4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DF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ика и представить их </w:t>
      </w:r>
      <w:proofErr w:type="gramStart"/>
      <w:r w:rsidR="00DF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заведующему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</w:t>
      </w:r>
      <w:proofErr w:type="gramEnd"/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14F4F" w:rsidRPr="006E222C" w:rsidRDefault="00814F4F" w:rsidP="00DF11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6E222C" w:rsidRPr="006E222C" w:rsidRDefault="00012180" w:rsidP="000121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9.   </w:t>
      </w:r>
      <w:r w:rsidR="006E222C"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Документы, регламентирующие наставничество.</w:t>
      </w:r>
    </w:p>
    <w:p w:rsidR="006E222C" w:rsidRPr="006E222C" w:rsidRDefault="00012180" w:rsidP="000121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2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9.1.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документам, регламен</w:t>
      </w:r>
      <w:r w:rsidR="0081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тирующим деятельность наставника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относятся: </w:t>
      </w:r>
    </w:p>
    <w:p w:rsidR="006E222C" w:rsidRPr="006E222C" w:rsidRDefault="006E222C" w:rsidP="00B05481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Положение;</w:t>
      </w:r>
    </w:p>
    <w:p w:rsidR="006E222C" w:rsidRPr="006E222C" w:rsidRDefault="006D495D" w:rsidP="00B05481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заведующего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</w:t>
      </w:r>
      <w:proofErr w:type="gramEnd"/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организации наставничества;</w:t>
      </w:r>
    </w:p>
    <w:p w:rsidR="006E222C" w:rsidRPr="006E222C" w:rsidRDefault="00B05481" w:rsidP="00B05481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перспективный план работы наставника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E222C" w:rsidRPr="006E222C" w:rsidRDefault="003E3F89" w:rsidP="00B05481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протоколы заседаний П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едагогического совета, на которых рассматривались вопросы наставничества;</w:t>
      </w:r>
    </w:p>
    <w:p w:rsidR="006E222C" w:rsidRPr="006E222C" w:rsidRDefault="006E222C" w:rsidP="00B05481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 рекомендации и обзоры по передовому опыту проведения работы по наставничеству;</w:t>
      </w:r>
    </w:p>
    <w:p w:rsidR="006E222C" w:rsidRPr="006E222C" w:rsidRDefault="00012180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2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9.2.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окончании срока наставничества молодой </w:t>
      </w:r>
      <w:r w:rsidR="00393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</w:t>
      </w:r>
      <w:r w:rsidR="00DF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дней должен сдать </w:t>
      </w:r>
      <w:r w:rsidR="00EE6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заместителю</w:t>
      </w:r>
      <w:r w:rsidR="00EE6A9B" w:rsidRPr="00EE6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УВР </w:t>
      </w:r>
      <w:r w:rsidR="00EE6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старшему воспитателю</w:t>
      </w:r>
      <w:r w:rsidR="00EE6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следующие документы:</w:t>
      </w:r>
    </w:p>
    <w:p w:rsidR="006E222C" w:rsidRPr="006E222C" w:rsidRDefault="00393F22" w:rsidP="00B05481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 молодого педагога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проделанной работе;</w:t>
      </w:r>
    </w:p>
    <w:p w:rsidR="006E222C" w:rsidRPr="006E222C" w:rsidRDefault="006E222C" w:rsidP="00B05481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профессионального становления с оценкой наставника проделанной работы и отзывом с предложениями по дальне</w:t>
      </w:r>
      <w:r w:rsidR="00624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йшей работе молодого педагога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A1C03" w:rsidRPr="0053528D" w:rsidRDefault="002A1C03" w:rsidP="00B054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528D" w:rsidRPr="0053528D" w:rsidRDefault="0053528D" w:rsidP="005352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28D">
        <w:rPr>
          <w:rFonts w:ascii="Times New Roman" w:hAnsi="Times New Roman" w:cs="Times New Roman"/>
          <w:b/>
          <w:sz w:val="24"/>
          <w:szCs w:val="24"/>
        </w:rPr>
        <w:t>10.   Заключительные положения</w:t>
      </w:r>
    </w:p>
    <w:p w:rsidR="0053528D" w:rsidRDefault="0053528D" w:rsidP="005352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53528D">
        <w:rPr>
          <w:rFonts w:ascii="Times New Roman" w:hAnsi="Times New Roman" w:cs="Times New Roman"/>
          <w:sz w:val="24"/>
          <w:szCs w:val="24"/>
        </w:rPr>
        <w:t>.1.</w:t>
      </w:r>
      <w:r w:rsidR="00FD16CA">
        <w:rPr>
          <w:rFonts w:ascii="Times New Roman" w:hAnsi="Times New Roman" w:cs="Times New Roman"/>
          <w:sz w:val="24"/>
          <w:szCs w:val="24"/>
        </w:rPr>
        <w:t>Дополнения, изменения</w:t>
      </w:r>
      <w:r>
        <w:rPr>
          <w:rFonts w:ascii="Times New Roman" w:hAnsi="Times New Roman" w:cs="Times New Roman"/>
          <w:sz w:val="24"/>
          <w:szCs w:val="24"/>
        </w:rPr>
        <w:t xml:space="preserve"> в настоящее Поло</w:t>
      </w:r>
      <w:r w:rsidR="00FD16CA">
        <w:rPr>
          <w:rFonts w:ascii="Times New Roman" w:hAnsi="Times New Roman" w:cs="Times New Roman"/>
          <w:sz w:val="24"/>
          <w:szCs w:val="24"/>
        </w:rPr>
        <w:t>жение могу</w:t>
      </w:r>
      <w:r>
        <w:rPr>
          <w:rFonts w:ascii="Times New Roman" w:hAnsi="Times New Roman" w:cs="Times New Roman"/>
          <w:sz w:val="24"/>
          <w:szCs w:val="24"/>
        </w:rPr>
        <w:t>т вноситься педагогами учреждения, заведующим, заместителем заведующего по УВР (старшим воспитателем).</w:t>
      </w:r>
    </w:p>
    <w:p w:rsidR="0053528D" w:rsidRPr="00FD16CA" w:rsidRDefault="0053528D" w:rsidP="00FD16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 Дополнения, изменения в Положение принимаются на заседании педагогического совета и утверждаются руководителем дошкольного учреждения.</w:t>
      </w:r>
    </w:p>
    <w:p w:rsidR="00507A04" w:rsidRPr="00507A04" w:rsidRDefault="00507A04" w:rsidP="00B05481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507A04" w:rsidRPr="00507A04" w:rsidSect="00B0548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Benguiat">
    <w:altName w:val="Courier New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234A1"/>
    <w:multiLevelType w:val="multilevel"/>
    <w:tmpl w:val="93106A6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B166FFF"/>
    <w:multiLevelType w:val="multilevel"/>
    <w:tmpl w:val="A20C3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B63861"/>
    <w:multiLevelType w:val="multilevel"/>
    <w:tmpl w:val="576AF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3553C3"/>
    <w:multiLevelType w:val="multilevel"/>
    <w:tmpl w:val="554497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3D69DF"/>
    <w:multiLevelType w:val="multilevel"/>
    <w:tmpl w:val="96164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B65FD4"/>
    <w:multiLevelType w:val="multilevel"/>
    <w:tmpl w:val="2722B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005D32"/>
    <w:multiLevelType w:val="multilevel"/>
    <w:tmpl w:val="2F4AA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157DDF"/>
    <w:multiLevelType w:val="multilevel"/>
    <w:tmpl w:val="545A9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3D5C74"/>
    <w:multiLevelType w:val="multilevel"/>
    <w:tmpl w:val="359E5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695E0D"/>
    <w:multiLevelType w:val="multilevel"/>
    <w:tmpl w:val="A1C8E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496DBC"/>
    <w:multiLevelType w:val="multilevel"/>
    <w:tmpl w:val="06A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81615B"/>
    <w:multiLevelType w:val="hybridMultilevel"/>
    <w:tmpl w:val="31FCF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4843A1"/>
    <w:multiLevelType w:val="multilevel"/>
    <w:tmpl w:val="5B9610B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>
    <w:nsid w:val="4CDA1938"/>
    <w:multiLevelType w:val="multilevel"/>
    <w:tmpl w:val="78B428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1F558F2"/>
    <w:multiLevelType w:val="multilevel"/>
    <w:tmpl w:val="254C33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8006B2"/>
    <w:multiLevelType w:val="multilevel"/>
    <w:tmpl w:val="F4225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A6E7CC2"/>
    <w:multiLevelType w:val="multilevel"/>
    <w:tmpl w:val="E218340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DC7D0F"/>
    <w:multiLevelType w:val="multilevel"/>
    <w:tmpl w:val="FE64D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36B3F25"/>
    <w:multiLevelType w:val="multilevel"/>
    <w:tmpl w:val="3B98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F526707"/>
    <w:multiLevelType w:val="multilevel"/>
    <w:tmpl w:val="936E7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41D4BCA"/>
    <w:multiLevelType w:val="multilevel"/>
    <w:tmpl w:val="91BE8F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B4550FD"/>
    <w:multiLevelType w:val="multilevel"/>
    <w:tmpl w:val="7FC090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20"/>
  </w:num>
  <w:num w:numId="5">
    <w:abstractNumId w:val="10"/>
  </w:num>
  <w:num w:numId="6">
    <w:abstractNumId w:val="9"/>
  </w:num>
  <w:num w:numId="7">
    <w:abstractNumId w:val="8"/>
  </w:num>
  <w:num w:numId="8">
    <w:abstractNumId w:val="2"/>
  </w:num>
  <w:num w:numId="9">
    <w:abstractNumId w:val="3"/>
  </w:num>
  <w:num w:numId="10">
    <w:abstractNumId w:val="14"/>
  </w:num>
  <w:num w:numId="11">
    <w:abstractNumId w:val="0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15"/>
  </w:num>
  <w:num w:numId="17">
    <w:abstractNumId w:val="16"/>
  </w:num>
  <w:num w:numId="18">
    <w:abstractNumId w:val="7"/>
  </w:num>
  <w:num w:numId="19">
    <w:abstractNumId w:val="17"/>
  </w:num>
  <w:num w:numId="20">
    <w:abstractNumId w:val="6"/>
  </w:num>
  <w:num w:numId="21">
    <w:abstractNumId w:val="1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222C"/>
    <w:rsid w:val="00012180"/>
    <w:rsid w:val="0010351C"/>
    <w:rsid w:val="00110251"/>
    <w:rsid w:val="0011494D"/>
    <w:rsid w:val="00153797"/>
    <w:rsid w:val="001773FC"/>
    <w:rsid w:val="001D5CB2"/>
    <w:rsid w:val="00266383"/>
    <w:rsid w:val="002A1C03"/>
    <w:rsid w:val="002B28C9"/>
    <w:rsid w:val="002D1590"/>
    <w:rsid w:val="002F0C7B"/>
    <w:rsid w:val="00312D53"/>
    <w:rsid w:val="003752A0"/>
    <w:rsid w:val="00393F22"/>
    <w:rsid w:val="003B49D1"/>
    <w:rsid w:val="003C6E71"/>
    <w:rsid w:val="003D21B2"/>
    <w:rsid w:val="003E3F89"/>
    <w:rsid w:val="00490D06"/>
    <w:rsid w:val="004B1BD9"/>
    <w:rsid w:val="00507A04"/>
    <w:rsid w:val="0053528D"/>
    <w:rsid w:val="005631A1"/>
    <w:rsid w:val="00566D52"/>
    <w:rsid w:val="0057405C"/>
    <w:rsid w:val="0057533C"/>
    <w:rsid w:val="00596BBC"/>
    <w:rsid w:val="005A0E19"/>
    <w:rsid w:val="005D693D"/>
    <w:rsid w:val="005E1339"/>
    <w:rsid w:val="00613223"/>
    <w:rsid w:val="00624123"/>
    <w:rsid w:val="006B4007"/>
    <w:rsid w:val="006D495D"/>
    <w:rsid w:val="006E222C"/>
    <w:rsid w:val="007E204D"/>
    <w:rsid w:val="00804285"/>
    <w:rsid w:val="008124CA"/>
    <w:rsid w:val="00814F4F"/>
    <w:rsid w:val="008D18D0"/>
    <w:rsid w:val="00904533"/>
    <w:rsid w:val="00905B73"/>
    <w:rsid w:val="00985FDF"/>
    <w:rsid w:val="00A53893"/>
    <w:rsid w:val="00AB1EFC"/>
    <w:rsid w:val="00B05481"/>
    <w:rsid w:val="00B259DF"/>
    <w:rsid w:val="00BE7628"/>
    <w:rsid w:val="00BF55B6"/>
    <w:rsid w:val="00C2153D"/>
    <w:rsid w:val="00C92FAD"/>
    <w:rsid w:val="00CB6169"/>
    <w:rsid w:val="00D96BEC"/>
    <w:rsid w:val="00DF11A0"/>
    <w:rsid w:val="00E00ABD"/>
    <w:rsid w:val="00E07C03"/>
    <w:rsid w:val="00E52747"/>
    <w:rsid w:val="00E70DFC"/>
    <w:rsid w:val="00EE6A9B"/>
    <w:rsid w:val="00FD1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B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E19"/>
    <w:pPr>
      <w:ind w:left="720"/>
      <w:contextualSpacing/>
    </w:pPr>
  </w:style>
  <w:style w:type="paragraph" w:customStyle="1" w:styleId="Standard">
    <w:name w:val="Standard"/>
    <w:rsid w:val="00E00AB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a4">
    <w:name w:val="Body Text"/>
    <w:basedOn w:val="a"/>
    <w:link w:val="a5"/>
    <w:rsid w:val="00E00AB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E00A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rikazDOU">
    <w:name w:val="Prikaz_DOU"/>
    <w:basedOn w:val="a"/>
    <w:rsid w:val="00E00ABD"/>
    <w:pPr>
      <w:widowControl w:val="0"/>
      <w:autoSpaceDE w:val="0"/>
      <w:autoSpaceDN w:val="0"/>
      <w:adjustRightInd w:val="0"/>
      <w:spacing w:after="0" w:line="220" w:lineRule="atLeast"/>
      <w:ind w:left="2551"/>
      <w:jc w:val="both"/>
      <w:textAlignment w:val="center"/>
    </w:pPr>
    <w:rPr>
      <w:rFonts w:ascii="SchoolBookC" w:eastAsia="Times New Roman" w:hAnsi="SchoolBookC" w:cs="SchoolBookC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E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1744</Words>
  <Characters>9944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U2</cp:lastModifiedBy>
  <cp:revision>2</cp:revision>
  <cp:lastPrinted>2020-03-11T08:22:00Z</cp:lastPrinted>
  <dcterms:created xsi:type="dcterms:W3CDTF">2021-02-02T10:42:00Z</dcterms:created>
  <dcterms:modified xsi:type="dcterms:W3CDTF">2021-02-02T10:42:00Z</dcterms:modified>
</cp:coreProperties>
</file>